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F95" w:rsidRDefault="007B09F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8404225"/>
            <wp:effectExtent l="19050" t="0" r="3175" b="0"/>
            <wp:docPr id="1" name="Рисунок 0" descr="ОУД.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8.jpg"/>
                    <pic:cNvPicPr/>
                  </pic:nvPicPr>
                  <pic:blipFill>
                    <a:blip r:embed="rId6"/>
                    <a:stretch>
                      <a:fillRect/>
                    </a:stretch>
                  </pic:blipFill>
                  <pic:spPr>
                    <a:xfrm>
                      <a:off x="0" y="0"/>
                      <a:ext cx="5940425" cy="8404225"/>
                    </a:xfrm>
                    <a:prstGeom prst="rect">
                      <a:avLst/>
                    </a:prstGeom>
                  </pic:spPr>
                </pic:pic>
              </a:graphicData>
            </a:graphic>
          </wp:inline>
        </w:drawing>
      </w:r>
      <w:r w:rsidR="007D5F95">
        <w:rPr>
          <w:rFonts w:ascii="Times New Roman" w:hAnsi="Times New Roman" w:cs="Times New Roman"/>
          <w:sz w:val="24"/>
          <w:szCs w:val="24"/>
        </w:rPr>
        <w:br w:type="page"/>
      </w:r>
    </w:p>
    <w:p w:rsidR="00980D1C" w:rsidRDefault="004A2968" w:rsidP="004A2968">
      <w:pPr>
        <w:spacing w:after="0" w:line="240" w:lineRule="auto"/>
        <w:jc w:val="both"/>
        <w:rPr>
          <w:rFonts w:ascii="Times New Roman" w:hAnsi="Times New Roman"/>
          <w:sz w:val="24"/>
          <w:szCs w:val="24"/>
        </w:rPr>
      </w:pPr>
      <w:r w:rsidRPr="00313F70">
        <w:rPr>
          <w:rFonts w:ascii="Times New Roman" w:hAnsi="Times New Roman"/>
          <w:sz w:val="24"/>
          <w:szCs w:val="24"/>
        </w:rPr>
        <w:lastRenderedPageBreak/>
        <w:t xml:space="preserve">Методические </w:t>
      </w:r>
      <w:r w:rsidR="00E46B14" w:rsidRPr="00E46B14">
        <w:rPr>
          <w:rFonts w:ascii="Times New Roman" w:hAnsi="Times New Roman"/>
          <w:sz w:val="24"/>
          <w:szCs w:val="24"/>
        </w:rPr>
        <w:t xml:space="preserve">рекомендации </w:t>
      </w:r>
      <w:r w:rsidRPr="00313F70">
        <w:rPr>
          <w:rFonts w:ascii="Times New Roman" w:hAnsi="Times New Roman"/>
          <w:sz w:val="24"/>
          <w:szCs w:val="24"/>
        </w:rPr>
        <w:t>разработаны  на основе</w:t>
      </w:r>
      <w:r w:rsidR="00980D1C">
        <w:rPr>
          <w:rFonts w:ascii="Times New Roman" w:hAnsi="Times New Roman"/>
          <w:sz w:val="24"/>
          <w:szCs w:val="24"/>
        </w:rPr>
        <w:t>:</w:t>
      </w:r>
    </w:p>
    <w:p w:rsidR="00980D1C" w:rsidRDefault="00980D1C" w:rsidP="004A2968">
      <w:pPr>
        <w:spacing w:after="0" w:line="240" w:lineRule="auto"/>
        <w:jc w:val="both"/>
        <w:rPr>
          <w:rFonts w:ascii="Times New Roman" w:hAnsi="Times New Roman"/>
          <w:sz w:val="24"/>
          <w:szCs w:val="24"/>
        </w:rPr>
      </w:pPr>
      <w:r>
        <w:rPr>
          <w:rFonts w:ascii="Times New Roman" w:hAnsi="Times New Roman"/>
          <w:sz w:val="24"/>
          <w:szCs w:val="24"/>
        </w:rPr>
        <w:t>-</w:t>
      </w:r>
      <w:r w:rsidR="004A2968" w:rsidRPr="00313F70">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004A2968" w:rsidRPr="00313F70">
        <w:rPr>
          <w:rFonts w:ascii="Times New Roman" w:hAnsi="Times New Roman"/>
          <w:sz w:val="24"/>
          <w:szCs w:val="24"/>
        </w:rPr>
        <w:t>го общего образования</w:t>
      </w:r>
      <w:r>
        <w:rPr>
          <w:rFonts w:ascii="Times New Roman" w:hAnsi="Times New Roman"/>
          <w:sz w:val="24"/>
          <w:szCs w:val="24"/>
        </w:rPr>
        <w:t>;</w:t>
      </w:r>
    </w:p>
    <w:p w:rsidR="004A2968" w:rsidRPr="00313F70" w:rsidRDefault="00980D1C" w:rsidP="00980D1C">
      <w:pPr>
        <w:spacing w:after="0" w:line="240" w:lineRule="auto"/>
        <w:jc w:val="both"/>
        <w:rPr>
          <w:rFonts w:ascii="Times New Roman" w:hAnsi="Times New Roman"/>
          <w:sz w:val="24"/>
          <w:szCs w:val="24"/>
        </w:rPr>
      </w:pPr>
      <w:r>
        <w:rPr>
          <w:rFonts w:ascii="Times New Roman" w:hAnsi="Times New Roman"/>
          <w:sz w:val="24"/>
          <w:szCs w:val="24"/>
        </w:rPr>
        <w:t>-</w:t>
      </w:r>
      <w:r w:rsidR="004A2968" w:rsidRPr="00313F70">
        <w:rPr>
          <w:rFonts w:ascii="Times New Roman" w:hAnsi="Times New Roman"/>
          <w:sz w:val="24"/>
          <w:szCs w:val="24"/>
        </w:rPr>
        <w:t xml:space="preserve"> Федерального государственного образовательного стандарта среднего профессионального образования по профессии15.01.05 Сварщик (ручной и частично механизированной сварки (наплавки)</w:t>
      </w:r>
      <w:r>
        <w:rPr>
          <w:rFonts w:ascii="Times New Roman" w:hAnsi="Times New Roman"/>
          <w:sz w:val="24"/>
          <w:szCs w:val="24"/>
        </w:rPr>
        <w:t>;</w:t>
      </w:r>
    </w:p>
    <w:p w:rsidR="004A2968" w:rsidRPr="00313F70" w:rsidRDefault="00980D1C" w:rsidP="00980D1C">
      <w:pPr>
        <w:spacing w:after="0" w:line="240" w:lineRule="auto"/>
        <w:jc w:val="both"/>
        <w:rPr>
          <w:rFonts w:ascii="Times New Roman" w:hAnsi="Times New Roman"/>
          <w:sz w:val="24"/>
          <w:szCs w:val="24"/>
        </w:rPr>
      </w:pPr>
      <w:r>
        <w:rPr>
          <w:rFonts w:ascii="Times New Roman" w:hAnsi="Times New Roman"/>
          <w:sz w:val="24"/>
          <w:szCs w:val="24"/>
        </w:rPr>
        <w:t xml:space="preserve">- </w:t>
      </w:r>
      <w:r w:rsidR="004A2968" w:rsidRPr="00313F70">
        <w:rPr>
          <w:rFonts w:ascii="Times New Roman" w:hAnsi="Times New Roman"/>
          <w:sz w:val="24"/>
          <w:szCs w:val="24"/>
        </w:rPr>
        <w:t>основной профессиональной образовательной программы по профессии15.01.05 Сварщик (ручной и частично механизированной сварки (наплавки)</w:t>
      </w:r>
      <w:r>
        <w:rPr>
          <w:rFonts w:ascii="Times New Roman" w:hAnsi="Times New Roman"/>
          <w:sz w:val="24"/>
          <w:szCs w:val="24"/>
        </w:rPr>
        <w:t>;</w:t>
      </w:r>
    </w:p>
    <w:p w:rsidR="004A2968" w:rsidRPr="00313F70" w:rsidRDefault="00980D1C" w:rsidP="004A2968">
      <w:pPr>
        <w:spacing w:after="0" w:line="240" w:lineRule="auto"/>
        <w:jc w:val="both"/>
        <w:rPr>
          <w:rFonts w:ascii="Times New Roman" w:hAnsi="Times New Roman" w:cs="Times New Roman"/>
          <w:i/>
          <w:sz w:val="24"/>
          <w:szCs w:val="24"/>
        </w:rPr>
      </w:pPr>
      <w:r>
        <w:rPr>
          <w:rFonts w:ascii="Times New Roman" w:hAnsi="Times New Roman"/>
          <w:sz w:val="24"/>
          <w:szCs w:val="24"/>
        </w:rPr>
        <w:t>- рабочей</w:t>
      </w:r>
      <w:r w:rsidR="004A2968" w:rsidRPr="00313F70">
        <w:rPr>
          <w:rFonts w:ascii="Times New Roman" w:hAnsi="Times New Roman"/>
          <w:sz w:val="24"/>
          <w:szCs w:val="24"/>
        </w:rPr>
        <w:t xml:space="preserve"> программы учебной дисциплины </w:t>
      </w:r>
      <w:r w:rsidR="004A2968" w:rsidRPr="00313F70">
        <w:rPr>
          <w:rFonts w:ascii="Times New Roman" w:hAnsi="Times New Roman" w:cs="Times New Roman"/>
          <w:sz w:val="24"/>
          <w:szCs w:val="24"/>
        </w:rPr>
        <w:t>ОУД.08 Астрономия</w:t>
      </w:r>
      <w:r>
        <w:rPr>
          <w:rFonts w:ascii="Times New Roman" w:hAnsi="Times New Roman"/>
          <w:sz w:val="24"/>
          <w:szCs w:val="24"/>
        </w:rPr>
        <w:t>.</w:t>
      </w:r>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sz w:val="24"/>
          <w:szCs w:val="24"/>
          <w:u w:val="single"/>
        </w:rPr>
      </w:pPr>
      <w:r w:rsidRPr="00313F70">
        <w:rPr>
          <w:rFonts w:ascii="Times New Roman" w:hAnsi="Times New Roman" w:cs="Times New Roman"/>
          <w:b/>
          <w:sz w:val="24"/>
          <w:szCs w:val="24"/>
          <w:u w:val="single"/>
        </w:rPr>
        <w:t xml:space="preserve">Организация - разработчик: </w:t>
      </w:r>
      <w:r w:rsidRPr="00313F70">
        <w:rPr>
          <w:rFonts w:ascii="Times New Roman" w:hAnsi="Times New Roman" w:cs="Times New Roman"/>
          <w:sz w:val="24"/>
          <w:szCs w:val="24"/>
          <w:u w:val="single"/>
        </w:rPr>
        <w:t>ГАПОУ  «Казанский политехнический колледж»</w:t>
      </w:r>
    </w:p>
    <w:p w:rsidR="00222C5A" w:rsidRPr="00313F70" w:rsidRDefault="00222C5A" w:rsidP="00222C5A">
      <w:pPr>
        <w:spacing w:after="0" w:line="240" w:lineRule="auto"/>
        <w:jc w:val="both"/>
        <w:rPr>
          <w:rFonts w:ascii="Times New Roman" w:hAnsi="Times New Roman" w:cs="Times New Roman"/>
          <w:sz w:val="24"/>
          <w:szCs w:val="24"/>
        </w:rPr>
      </w:pPr>
    </w:p>
    <w:p w:rsidR="00222C5A" w:rsidRPr="00313F70" w:rsidRDefault="00222C5A" w:rsidP="00222C5A">
      <w:pPr>
        <w:autoSpaceDE w:val="0"/>
        <w:autoSpaceDN w:val="0"/>
        <w:adjustRightInd w:val="0"/>
        <w:spacing w:after="0" w:line="240" w:lineRule="auto"/>
        <w:jc w:val="both"/>
        <w:rPr>
          <w:rFonts w:ascii="Times New Roman" w:hAnsi="Times New Roman" w:cs="Times New Roman"/>
          <w:color w:val="000000"/>
          <w:sz w:val="24"/>
          <w:szCs w:val="24"/>
        </w:rPr>
      </w:pPr>
      <w:r w:rsidRPr="00313F70">
        <w:rPr>
          <w:rFonts w:ascii="Times New Roman" w:hAnsi="Times New Roman" w:cs="Times New Roman"/>
          <w:color w:val="000000"/>
          <w:sz w:val="24"/>
          <w:szCs w:val="24"/>
        </w:rPr>
        <w:t>Разработчик:</w:t>
      </w:r>
    </w:p>
    <w:p w:rsidR="00222C5A" w:rsidRPr="00313F70" w:rsidRDefault="00222C5A" w:rsidP="00222C5A">
      <w:pPr>
        <w:autoSpaceDE w:val="0"/>
        <w:autoSpaceDN w:val="0"/>
        <w:adjustRightInd w:val="0"/>
        <w:spacing w:after="0" w:line="240" w:lineRule="auto"/>
        <w:jc w:val="both"/>
        <w:rPr>
          <w:rFonts w:ascii="Times New Roman" w:hAnsi="Times New Roman" w:cs="Times New Roman"/>
          <w:color w:val="000000"/>
          <w:sz w:val="24"/>
          <w:szCs w:val="24"/>
        </w:rPr>
      </w:pPr>
      <w:r w:rsidRPr="00313F70">
        <w:rPr>
          <w:rFonts w:ascii="Times New Roman" w:hAnsi="Times New Roman" w:cs="Times New Roman"/>
          <w:color w:val="000000"/>
          <w:sz w:val="24"/>
          <w:szCs w:val="24"/>
        </w:rPr>
        <w:t xml:space="preserve">Игнатьева И.А., преподаватель </w:t>
      </w:r>
    </w:p>
    <w:p w:rsidR="00C50909" w:rsidRDefault="00C50909" w:rsidP="00EB26EC">
      <w:pPr>
        <w:rPr>
          <w:rFonts w:ascii="Times New Roman" w:hAnsi="Times New Roman" w:cs="Times New Roman"/>
          <w:b/>
          <w:sz w:val="24"/>
          <w:szCs w:val="24"/>
          <w:u w:val="single"/>
        </w:rPr>
      </w:pPr>
      <w:r w:rsidRPr="00313F70">
        <w:rPr>
          <w:rFonts w:ascii="Times New Roman" w:hAnsi="Times New Roman" w:cs="Times New Roman"/>
          <w:b/>
          <w:sz w:val="24"/>
          <w:szCs w:val="24"/>
          <w:u w:val="single"/>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heme="minorEastAsia"/>
          <w:color w:val="auto"/>
          <w:lang w:bidi="ar-SA"/>
        </w:r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Content>
            <w:p w:rsidR="007D5F95" w:rsidRPr="005B730C" w:rsidRDefault="007D5F95" w:rsidP="007D5F95">
              <w:pPr>
                <w:pStyle w:val="af2"/>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7D5F95" w:rsidRPr="005B730C" w:rsidRDefault="007D5F95" w:rsidP="007D5F95">
              <w:pPr>
                <w:jc w:val="both"/>
                <w:rPr>
                  <w:rFonts w:ascii="Times New Roman" w:hAnsi="Times New Roman" w:cs="Times New Roman"/>
                  <w:sz w:val="26"/>
                  <w:szCs w:val="26"/>
                </w:rPr>
              </w:pPr>
            </w:p>
            <w:p w:rsidR="007D5F95" w:rsidRPr="005B730C" w:rsidRDefault="007D5F95" w:rsidP="007D5F95">
              <w:pPr>
                <w:pStyle w:val="11"/>
                <w:numPr>
                  <w:ilvl w:val="0"/>
                  <w:numId w:val="26"/>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7D5F95" w:rsidRPr="005B730C" w:rsidRDefault="007D5F95" w:rsidP="007D5F95">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7D5F95" w:rsidRPr="005B730C" w:rsidRDefault="007D5F95" w:rsidP="007D5F95">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7D5F95" w:rsidRPr="005B730C" w:rsidRDefault="007D5F95" w:rsidP="007D5F95">
              <w:pPr>
                <w:pStyle w:val="a3"/>
                <w:numPr>
                  <w:ilvl w:val="0"/>
                  <w:numId w:val="26"/>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7D5F95" w:rsidRPr="005B730C" w:rsidRDefault="007D5F95" w:rsidP="007D5F95">
              <w:pPr>
                <w:pStyle w:val="a3"/>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7D5F95" w:rsidRPr="005B730C" w:rsidRDefault="007D5F95" w:rsidP="007D5F95">
          <w:pPr>
            <w:pStyle w:val="11"/>
            <w:tabs>
              <w:tab w:val="right" w:leader="dot" w:pos="9062"/>
            </w:tabs>
            <w:spacing w:line="360" w:lineRule="auto"/>
            <w:rPr>
              <w:sz w:val="26"/>
              <w:szCs w:val="26"/>
            </w:rPr>
          </w:pPr>
        </w:p>
        <w:p w:rsidR="007D5F95" w:rsidRPr="005B730C" w:rsidRDefault="00CF2173" w:rsidP="007D5F95">
          <w:pPr>
            <w:rPr>
              <w:rFonts w:ascii="Times New Roman" w:hAnsi="Times New Roman" w:cs="Times New Roman"/>
              <w:b/>
              <w:bCs/>
              <w:sz w:val="26"/>
              <w:szCs w:val="26"/>
            </w:rPr>
          </w:pPr>
        </w:p>
      </w:sdtContent>
    </w:sdt>
    <w:p w:rsidR="007D5F95" w:rsidRPr="005B730C" w:rsidRDefault="007D5F95" w:rsidP="007D5F95">
      <w:pPr>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7D5F95" w:rsidRPr="00313F70" w:rsidRDefault="007D5F95" w:rsidP="00EB26EC">
      <w:pPr>
        <w:rPr>
          <w:rFonts w:ascii="Times New Roman" w:hAnsi="Times New Roman" w:cs="Times New Roman"/>
          <w:b/>
          <w:sz w:val="24"/>
          <w:szCs w:val="24"/>
          <w:u w:val="single"/>
        </w:rPr>
      </w:pPr>
    </w:p>
    <w:p w:rsidR="00EB26EC" w:rsidRPr="00313F70" w:rsidRDefault="00EB26EC" w:rsidP="00EB26EC">
      <w:pPr>
        <w:pStyle w:val="a3"/>
        <w:numPr>
          <w:ilvl w:val="0"/>
          <w:numId w:val="1"/>
        </w:numPr>
        <w:tabs>
          <w:tab w:val="left" w:pos="284"/>
          <w:tab w:val="left" w:pos="851"/>
        </w:tabs>
        <w:ind w:left="567" w:firstLine="0"/>
        <w:jc w:val="center"/>
        <w:rPr>
          <w:b/>
        </w:rPr>
      </w:pPr>
      <w:r w:rsidRPr="00313F70">
        <w:rPr>
          <w:b/>
        </w:rPr>
        <w:t>Пояснительная записка</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313F70">
        <w:rPr>
          <w:rStyle w:val="210pt"/>
          <w:rFonts w:eastAsiaTheme="minorHAnsi"/>
          <w:sz w:val="24"/>
          <w:szCs w:val="24"/>
        </w:rPr>
        <w:t xml:space="preserve">ОУД.08 </w:t>
      </w:r>
      <w:proofErr w:type="spellStart"/>
      <w:r w:rsidRPr="00313F70">
        <w:rPr>
          <w:rStyle w:val="210pt"/>
          <w:rFonts w:eastAsiaTheme="minorHAnsi"/>
          <w:sz w:val="24"/>
          <w:szCs w:val="24"/>
        </w:rPr>
        <w:t>Астрономия</w:t>
      </w:r>
      <w:r w:rsidRPr="00313F70">
        <w:rPr>
          <w:rFonts w:ascii="Times New Roman" w:hAnsi="Times New Roman" w:cs="Times New Roman"/>
          <w:sz w:val="24"/>
          <w:szCs w:val="24"/>
        </w:rPr>
        <w:t>разработаны</w:t>
      </w:r>
      <w:proofErr w:type="spellEnd"/>
      <w:r w:rsidRPr="00313F70">
        <w:rPr>
          <w:rFonts w:ascii="Times New Roman" w:hAnsi="Times New Roman" w:cs="Times New Roman"/>
          <w:sz w:val="24"/>
          <w:szCs w:val="24"/>
        </w:rPr>
        <w:t xml:space="preserve"> с целью </w:t>
      </w:r>
      <w:r w:rsidRPr="00313F70">
        <w:rPr>
          <w:rFonts w:ascii="Times New Roman" w:hAnsi="Times New Roman" w:cs="Times New Roman"/>
          <w:bCs/>
          <w:sz w:val="24"/>
          <w:szCs w:val="24"/>
        </w:rPr>
        <w:t xml:space="preserve">формирования у </w:t>
      </w:r>
      <w:r w:rsidRPr="00313F70">
        <w:rPr>
          <w:rFonts w:ascii="Times New Roman" w:hAnsi="Times New Roman" w:cs="Times New Roman"/>
          <w:sz w:val="24"/>
          <w:szCs w:val="24"/>
        </w:rPr>
        <w:t>обучающихся</w:t>
      </w:r>
      <w:r w:rsidRPr="00313F70">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Для допуска к дифференцированному зачёту необходимо выполнение 70% занятий.</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В результате выполнения достигаются следующие результаты:</w:t>
      </w:r>
    </w:p>
    <w:p w:rsidR="00C50909" w:rsidRPr="00313F70" w:rsidRDefault="00C50909" w:rsidP="00C50909">
      <w:pPr>
        <w:pStyle w:val="ConsPlusNormal"/>
        <w:ind w:firstLine="567"/>
        <w:jc w:val="both"/>
        <w:rPr>
          <w:rFonts w:ascii="Times New Roman" w:hAnsi="Times New Roman" w:cs="Times New Roman"/>
          <w:sz w:val="24"/>
          <w:szCs w:val="24"/>
        </w:rPr>
      </w:pPr>
      <w:r w:rsidRPr="00313F70">
        <w:rPr>
          <w:rFonts w:ascii="Times New Roman" w:hAnsi="Times New Roman" w:cs="Times New Roman"/>
          <w:b/>
          <w:sz w:val="24"/>
          <w:szCs w:val="24"/>
        </w:rPr>
        <w:t>•личностных</w:t>
      </w:r>
      <w:r w:rsidRPr="00313F70">
        <w:rPr>
          <w:rFonts w:ascii="Times New Roman" w:hAnsi="Times New Roman" w:cs="Times New Roman"/>
          <w:b/>
          <w:i/>
          <w:sz w:val="24"/>
          <w:szCs w:val="24"/>
        </w:rPr>
        <w:t>:</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сформированность научного мировоззрения, соответствующего современному уровню развития астрономической науки;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устойчивый интерес к истории и достижениям в области астрономии;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умение анализировать последствия освоения космического пространства для жизни и деятельности человека;</w:t>
      </w:r>
    </w:p>
    <w:p w:rsidR="00C50909" w:rsidRPr="00313F70" w:rsidRDefault="00C50909" w:rsidP="00C50909">
      <w:pPr>
        <w:pStyle w:val="ConsPlusNormal"/>
        <w:ind w:firstLine="567"/>
        <w:jc w:val="both"/>
        <w:rPr>
          <w:rFonts w:ascii="Times New Roman" w:hAnsi="Times New Roman" w:cs="Times New Roman"/>
          <w:b/>
          <w:i/>
          <w:sz w:val="24"/>
          <w:szCs w:val="24"/>
        </w:rPr>
      </w:pPr>
      <w:r w:rsidRPr="00313F70">
        <w:rPr>
          <w:rFonts w:ascii="Times New Roman" w:hAnsi="Times New Roman" w:cs="Times New Roman"/>
          <w:b/>
          <w:i/>
          <w:sz w:val="24"/>
          <w:szCs w:val="24"/>
        </w:rPr>
        <w:t>•</w:t>
      </w:r>
      <w:proofErr w:type="spellStart"/>
      <w:r w:rsidRPr="00313F70">
        <w:rPr>
          <w:rFonts w:ascii="Times New Roman" w:hAnsi="Times New Roman" w:cs="Times New Roman"/>
          <w:b/>
          <w:sz w:val="24"/>
          <w:szCs w:val="24"/>
        </w:rPr>
        <w:t>метапредметных</w:t>
      </w:r>
      <w:proofErr w:type="spellEnd"/>
      <w:r w:rsidRPr="00313F70">
        <w:rPr>
          <w:rFonts w:ascii="Times New Roman" w:hAnsi="Times New Roman" w:cs="Times New Roman"/>
          <w:b/>
          <w:sz w:val="24"/>
          <w:szCs w:val="24"/>
        </w:rPr>
        <w:t>:</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C50909" w:rsidRPr="00313F70" w:rsidRDefault="00C50909" w:rsidP="00C50909">
      <w:pPr>
        <w:pStyle w:val="ConsPlusNormal"/>
        <w:ind w:firstLine="709"/>
        <w:jc w:val="both"/>
        <w:rPr>
          <w:rFonts w:ascii="Times New Roman" w:hAnsi="Times New Roman" w:cs="Times New Roman"/>
          <w:b/>
          <w:i/>
          <w:sz w:val="24"/>
          <w:szCs w:val="24"/>
        </w:rPr>
      </w:pPr>
      <w:r w:rsidRPr="00313F70">
        <w:rPr>
          <w:rFonts w:ascii="Times New Roman" w:hAnsi="Times New Roman" w:cs="Times New Roman"/>
          <w:b/>
          <w:i/>
          <w:sz w:val="24"/>
          <w:szCs w:val="24"/>
        </w:rPr>
        <w:t>•</w:t>
      </w:r>
      <w:r w:rsidRPr="00313F70">
        <w:rPr>
          <w:rFonts w:ascii="Times New Roman" w:hAnsi="Times New Roman" w:cs="Times New Roman"/>
          <w:b/>
          <w:sz w:val="24"/>
          <w:szCs w:val="24"/>
        </w:rPr>
        <w:t>предметных:</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сформированность представлений о строении Солнечной системы, эволюции звезд и Вселенной, пространственно-временных масштабах Вселенной;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понимание сущности наблюдаемых во Вселенной явлений;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сформированность представлений о значении астрономии в практической деятельности человека и дальнейшем научно-техническом развитии;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C50909" w:rsidRPr="00313F70" w:rsidRDefault="00C50909" w:rsidP="00C50909">
      <w:pPr>
        <w:spacing w:after="0" w:line="240" w:lineRule="auto"/>
        <w:ind w:firstLine="709"/>
        <w:jc w:val="both"/>
        <w:rPr>
          <w:rFonts w:ascii="Times New Roman" w:hAnsi="Times New Roman"/>
          <w:sz w:val="24"/>
          <w:szCs w:val="24"/>
        </w:rPr>
      </w:pPr>
    </w:p>
    <w:p w:rsidR="004A2968"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Выполнение практических заданий </w:t>
      </w:r>
      <w:proofErr w:type="gramStart"/>
      <w:r w:rsidRPr="00313F70">
        <w:rPr>
          <w:rFonts w:ascii="Times New Roman" w:hAnsi="Times New Roman"/>
          <w:sz w:val="24"/>
          <w:szCs w:val="24"/>
        </w:rPr>
        <w:t>обучающимся</w:t>
      </w:r>
      <w:proofErr w:type="gramEnd"/>
      <w:r w:rsidRPr="00313F70">
        <w:rPr>
          <w:rFonts w:ascii="Times New Roman" w:hAnsi="Times New Roman"/>
          <w:sz w:val="24"/>
          <w:szCs w:val="24"/>
        </w:rPr>
        <w:t xml:space="preserve"> способствует  овладению следующими общими компетенциями, личностными результатами в соответствии с рабочей программой воспитания:</w:t>
      </w:r>
    </w:p>
    <w:tbl>
      <w:tblPr>
        <w:tblpPr w:leftFromText="180" w:rightFromText="180" w:vertAnchor="text" w:tblpX="41" w:tblpY="1"/>
        <w:tblOverlap w:val="never"/>
        <w:tblW w:w="9464" w:type="dxa"/>
        <w:tblLayout w:type="fixed"/>
        <w:tblLook w:val="0000"/>
      </w:tblPr>
      <w:tblGrid>
        <w:gridCol w:w="1526"/>
        <w:gridCol w:w="7938"/>
      </w:tblGrid>
      <w:tr w:rsidR="00324061" w:rsidRPr="00313F70" w:rsidTr="00C50909">
        <w:trPr>
          <w:trHeight w:val="651"/>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ind w:left="470"/>
              <w:jc w:val="center"/>
              <w:rPr>
                <w:rFonts w:ascii="Times New Roman" w:hAnsi="Times New Roman"/>
                <w:b/>
                <w:bCs/>
                <w:sz w:val="24"/>
                <w:szCs w:val="24"/>
              </w:rPr>
            </w:pPr>
            <w:r w:rsidRPr="00313F70">
              <w:rPr>
                <w:rFonts w:ascii="Times New Roman" w:hAnsi="Times New Roman"/>
                <w:b/>
                <w:bCs/>
                <w:sz w:val="24"/>
                <w:szCs w:val="24"/>
              </w:rPr>
              <w:t>Код</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ind w:left="470"/>
              <w:jc w:val="center"/>
              <w:rPr>
                <w:rFonts w:ascii="Times New Roman" w:hAnsi="Times New Roman"/>
                <w:b/>
                <w:bCs/>
                <w:sz w:val="24"/>
                <w:szCs w:val="24"/>
              </w:rPr>
            </w:pPr>
            <w:r w:rsidRPr="00313F70">
              <w:rPr>
                <w:rFonts w:ascii="Times New Roman" w:hAnsi="Times New Roman"/>
                <w:b/>
                <w:bCs/>
                <w:sz w:val="24"/>
                <w:szCs w:val="24"/>
              </w:rPr>
              <w:t>Наименование результата обучения</w:t>
            </w:r>
          </w:p>
        </w:tc>
      </w:tr>
      <w:tr w:rsidR="00324061" w:rsidRPr="00313F70" w:rsidTr="00C50909">
        <w:trPr>
          <w:trHeight w:val="651"/>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1.</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ind w:right="40"/>
              <w:rPr>
                <w:rFonts w:ascii="Times New Roman" w:eastAsia="Arial" w:hAnsi="Times New Roman"/>
                <w:sz w:val="24"/>
                <w:szCs w:val="24"/>
              </w:rPr>
            </w:pPr>
            <w:r w:rsidRPr="00313F70">
              <w:rPr>
                <w:rFonts w:ascii="Times New Roman" w:eastAsia="Arial" w:hAnsi="Times New Roman"/>
                <w:sz w:val="24"/>
                <w:szCs w:val="24"/>
              </w:rPr>
              <w:t>. Понимать сущность и социальную значимость своей будущей профессии, проявлять к ней устойчивый интерес.</w:t>
            </w:r>
          </w:p>
        </w:tc>
      </w:tr>
      <w:tr w:rsidR="00324061" w:rsidRPr="00313F70" w:rsidTr="00C50909">
        <w:trPr>
          <w:trHeight w:val="263"/>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2.</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Организовывать собственную деятельность, исходя из цели и способов её</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достижения, определённых руководителем.</w:t>
            </w:r>
          </w:p>
        </w:tc>
      </w:tr>
      <w:tr w:rsidR="00324061" w:rsidRPr="00313F70" w:rsidTr="00C50909">
        <w:trPr>
          <w:trHeight w:val="353"/>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lastRenderedPageBreak/>
              <w:t>ОК 3.</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Анализировать рабочую ситуацию, осуществлять текущий и итоговый</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контроль, оценку и коррекцию собственной деятельности, нести</w:t>
            </w:r>
          </w:p>
          <w:p w:rsidR="00324061" w:rsidRPr="00313F70" w:rsidRDefault="00324061" w:rsidP="00C50909">
            <w:pPr>
              <w:spacing w:after="0" w:line="240" w:lineRule="auto"/>
              <w:rPr>
                <w:rFonts w:ascii="Times New Roman" w:hAnsi="Times New Roman"/>
                <w:b/>
                <w:bCs/>
                <w:sz w:val="24"/>
                <w:szCs w:val="24"/>
              </w:rPr>
            </w:pPr>
            <w:r w:rsidRPr="00313F70">
              <w:rPr>
                <w:rFonts w:ascii="Times New Roman" w:eastAsia="Arial" w:hAnsi="Times New Roman"/>
                <w:sz w:val="24"/>
                <w:szCs w:val="24"/>
              </w:rPr>
              <w:t>ответственность за результаты своей работы.</w:t>
            </w:r>
          </w:p>
        </w:tc>
      </w:tr>
      <w:tr w:rsidR="00324061" w:rsidRPr="00313F70" w:rsidTr="00C50909">
        <w:trPr>
          <w:trHeight w:val="402"/>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4.</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bookmarkStart w:id="0" w:name="sub_1514"/>
            <w:r w:rsidRPr="00313F70">
              <w:rPr>
                <w:rFonts w:ascii="Times New Roman" w:eastAsia="Arial" w:hAnsi="Times New Roman"/>
                <w:sz w:val="24"/>
                <w:szCs w:val="24"/>
              </w:rPr>
              <w:t>Осуществлять поиск информации, необходимой для эффективного</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выполнения профессиональных задач.</w:t>
            </w:r>
            <w:bookmarkEnd w:id="0"/>
          </w:p>
        </w:tc>
      </w:tr>
      <w:tr w:rsidR="00324061"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5.</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 xml:space="preserve"> Использовать информационно-коммуникационные технологии в</w:t>
            </w:r>
          </w:p>
          <w:p w:rsidR="00324061" w:rsidRPr="00313F70" w:rsidRDefault="00324061" w:rsidP="00C50909">
            <w:pPr>
              <w:spacing w:after="0" w:line="240" w:lineRule="auto"/>
              <w:ind w:left="77" w:firstLine="36"/>
              <w:rPr>
                <w:rFonts w:ascii="Times New Roman" w:hAnsi="Times New Roman"/>
                <w:b/>
                <w:bCs/>
                <w:sz w:val="24"/>
                <w:szCs w:val="24"/>
              </w:rPr>
            </w:pPr>
            <w:r w:rsidRPr="00313F70">
              <w:rPr>
                <w:rFonts w:ascii="Times New Roman" w:eastAsia="Arial" w:hAnsi="Times New Roman"/>
                <w:sz w:val="24"/>
                <w:szCs w:val="24"/>
              </w:rPr>
              <w:t>профессиональной деятельности</w:t>
            </w:r>
          </w:p>
        </w:tc>
      </w:tr>
      <w:tr w:rsidR="00324061"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eastAsia="Arial" w:hAnsi="Times New Roman"/>
                <w:sz w:val="24"/>
                <w:szCs w:val="24"/>
              </w:rPr>
            </w:pPr>
            <w:r w:rsidRPr="00313F70">
              <w:rPr>
                <w:rFonts w:ascii="Times New Roman" w:eastAsia="Arial" w:hAnsi="Times New Roman"/>
                <w:sz w:val="24"/>
                <w:szCs w:val="24"/>
              </w:rPr>
              <w:t>ОК 6</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ind w:left="77" w:firstLine="36"/>
              <w:rPr>
                <w:rFonts w:ascii="Times New Roman" w:eastAsia="Arial" w:hAnsi="Times New Roman"/>
                <w:sz w:val="24"/>
                <w:szCs w:val="24"/>
              </w:rPr>
            </w:pPr>
            <w:r w:rsidRPr="00313F70">
              <w:rPr>
                <w:rFonts w:ascii="Times New Roman" w:eastAsia="Arial" w:hAnsi="Times New Roman"/>
                <w:sz w:val="24"/>
                <w:szCs w:val="24"/>
              </w:rPr>
              <w:t>Работать в команде, эффективно общаться с коллегами, руководством,</w:t>
            </w:r>
          </w:p>
          <w:p w:rsidR="00324061" w:rsidRPr="00313F70" w:rsidRDefault="00324061" w:rsidP="00C50909">
            <w:pPr>
              <w:spacing w:after="0" w:line="240" w:lineRule="auto"/>
              <w:ind w:left="77" w:firstLine="36"/>
              <w:rPr>
                <w:rFonts w:ascii="Times New Roman" w:eastAsia="Arial" w:hAnsi="Times New Roman"/>
                <w:sz w:val="24"/>
                <w:szCs w:val="24"/>
              </w:rPr>
            </w:pPr>
            <w:r w:rsidRPr="00313F70">
              <w:rPr>
                <w:rFonts w:ascii="Times New Roman" w:eastAsia="Arial" w:hAnsi="Times New Roman"/>
                <w:sz w:val="24"/>
                <w:szCs w:val="24"/>
              </w:rPr>
              <w:t>клиентами.</w:t>
            </w:r>
          </w:p>
        </w:tc>
      </w:tr>
    </w:tbl>
    <w:p w:rsidR="00C50909" w:rsidRPr="00313F70" w:rsidRDefault="00C50909" w:rsidP="0013199C">
      <w:pPr>
        <w:pStyle w:val="ae"/>
        <w:jc w:val="center"/>
        <w:rPr>
          <w:rFonts w:ascii="Times New Roman" w:hAnsi="Times New Roman"/>
          <w:b/>
          <w:sz w:val="24"/>
          <w:szCs w:val="24"/>
        </w:rPr>
      </w:pPr>
    </w:p>
    <w:p w:rsidR="00C50909" w:rsidRPr="00313F70" w:rsidRDefault="00C50909" w:rsidP="00C50909">
      <w:pPr>
        <w:pStyle w:val="a3"/>
        <w:numPr>
          <w:ilvl w:val="0"/>
          <w:numId w:val="1"/>
        </w:numPr>
        <w:rPr>
          <w:b/>
          <w:bCs/>
        </w:rPr>
      </w:pPr>
      <w:r w:rsidRPr="00313F70">
        <w:rPr>
          <w:b/>
        </w:rPr>
        <w:t xml:space="preserve">Планирование </w:t>
      </w:r>
      <w:r w:rsidRPr="00313F70">
        <w:rPr>
          <w:b/>
          <w:bCs/>
        </w:rPr>
        <w:t>внеаудиторной самостоятельной работы</w:t>
      </w:r>
    </w:p>
    <w:p w:rsidR="00EB26EC" w:rsidRPr="00313F70" w:rsidRDefault="00EB26EC" w:rsidP="00EB26EC">
      <w:pPr>
        <w:pStyle w:val="ae"/>
        <w:jc w:val="center"/>
        <w:rPr>
          <w:rFonts w:ascii="Times New Roman" w:hAnsi="Times New Roman"/>
          <w:b/>
          <w:sz w:val="24"/>
          <w:szCs w:val="24"/>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EB26EC" w:rsidRPr="00313F70" w:rsidTr="00C50909">
        <w:tc>
          <w:tcPr>
            <w:tcW w:w="2586"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Наименование раздела, темы</w:t>
            </w:r>
          </w:p>
        </w:tc>
        <w:tc>
          <w:tcPr>
            <w:tcW w:w="3085"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Название внеаудиторной самостоятельной работы</w:t>
            </w:r>
          </w:p>
        </w:tc>
        <w:tc>
          <w:tcPr>
            <w:tcW w:w="1559"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Количество часов</w:t>
            </w:r>
          </w:p>
        </w:tc>
        <w:tc>
          <w:tcPr>
            <w:tcW w:w="2694"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Форма представления результата</w:t>
            </w:r>
          </w:p>
        </w:tc>
      </w:tr>
      <w:tr w:rsidR="00EB26EC" w:rsidRPr="00313F70" w:rsidTr="00C50909">
        <w:tc>
          <w:tcPr>
            <w:tcW w:w="2586" w:type="dxa"/>
          </w:tcPr>
          <w:p w:rsidR="00EB26EC" w:rsidRPr="007D5F95" w:rsidRDefault="00EB26EC" w:rsidP="00C50909">
            <w:pPr>
              <w:spacing w:after="0" w:line="240" w:lineRule="auto"/>
              <w:rPr>
                <w:rFonts w:ascii="Times New Roman" w:hAnsi="Times New Roman" w:cs="Times New Roman"/>
                <w:b/>
                <w:sz w:val="24"/>
                <w:szCs w:val="24"/>
              </w:rPr>
            </w:pPr>
            <w:r w:rsidRPr="007D5F95">
              <w:rPr>
                <w:rFonts w:ascii="Times New Roman" w:hAnsi="Times New Roman" w:cs="Times New Roman"/>
                <w:b/>
                <w:bCs/>
                <w:sz w:val="24"/>
                <w:szCs w:val="24"/>
              </w:rPr>
              <w:t>Тема 2.</w:t>
            </w:r>
            <w:r w:rsidRPr="007D5F95">
              <w:rPr>
                <w:rStyle w:val="c18"/>
                <w:rFonts w:ascii="Times New Roman" w:hAnsi="Times New Roman" w:cs="Times New Roman"/>
                <w:b/>
                <w:color w:val="000000"/>
                <w:sz w:val="24"/>
                <w:szCs w:val="24"/>
              </w:rPr>
              <w:t xml:space="preserve"> Практические основы астрономии</w:t>
            </w:r>
          </w:p>
          <w:p w:rsidR="00EB26EC" w:rsidRPr="007D5F95" w:rsidRDefault="00EB26EC" w:rsidP="00C50909">
            <w:pPr>
              <w:pStyle w:val="ae"/>
              <w:rPr>
                <w:rFonts w:ascii="Times New Roman" w:hAnsi="Times New Roman"/>
                <w:b/>
                <w:sz w:val="24"/>
                <w:szCs w:val="24"/>
              </w:rPr>
            </w:pPr>
          </w:p>
        </w:tc>
        <w:tc>
          <w:tcPr>
            <w:tcW w:w="3085" w:type="dxa"/>
          </w:tcPr>
          <w:p w:rsidR="00EB26EC" w:rsidRPr="00313F70" w:rsidRDefault="00C50909" w:rsidP="00C50909">
            <w:pPr>
              <w:numPr>
                <w:ilvl w:val="0"/>
                <w:numId w:val="20"/>
              </w:numPr>
              <w:shd w:val="clear" w:color="auto" w:fill="FFFFFF"/>
              <w:autoSpaceDE w:val="0"/>
              <w:autoSpaceDN w:val="0"/>
              <w:adjustRightInd w:val="0"/>
              <w:spacing w:after="0" w:line="240" w:lineRule="auto"/>
              <w:ind w:left="0"/>
              <w:rPr>
                <w:rFonts w:ascii="Times New Roman" w:hAnsi="Times New Roman" w:cs="Times New Roman"/>
                <w:bCs/>
                <w:iCs/>
                <w:color w:val="000000"/>
                <w:sz w:val="24"/>
                <w:szCs w:val="24"/>
              </w:rPr>
            </w:pPr>
            <w:r w:rsidRPr="00313F70">
              <w:rPr>
                <w:rFonts w:ascii="Times New Roman" w:hAnsi="Times New Roman" w:cs="Times New Roman"/>
                <w:bCs/>
                <w:iCs/>
                <w:color w:val="000000"/>
                <w:sz w:val="24"/>
                <w:szCs w:val="24"/>
              </w:rPr>
              <w:t>О</w:t>
            </w:r>
            <w:r w:rsidR="000A3FEC" w:rsidRPr="00313F70">
              <w:rPr>
                <w:rFonts w:ascii="Times New Roman" w:hAnsi="Times New Roman" w:cs="Times New Roman"/>
                <w:bCs/>
                <w:iCs/>
                <w:color w:val="000000"/>
                <w:sz w:val="24"/>
                <w:szCs w:val="24"/>
              </w:rPr>
              <w:t xml:space="preserve">тработка навыков работы  со звездной картой, </w:t>
            </w:r>
          </w:p>
        </w:tc>
        <w:tc>
          <w:tcPr>
            <w:tcW w:w="1559" w:type="dxa"/>
          </w:tcPr>
          <w:p w:rsidR="00EB26EC" w:rsidRPr="00313F70" w:rsidRDefault="00EB26EC" w:rsidP="00C50909">
            <w:pPr>
              <w:pStyle w:val="ae"/>
              <w:jc w:val="center"/>
              <w:rPr>
                <w:rFonts w:ascii="Times New Roman" w:hAnsi="Times New Roman"/>
                <w:bCs/>
                <w:sz w:val="24"/>
                <w:szCs w:val="24"/>
                <w:highlight w:val="yellow"/>
              </w:rPr>
            </w:pPr>
            <w:r w:rsidRPr="00313F70">
              <w:rPr>
                <w:rFonts w:ascii="Times New Roman" w:hAnsi="Times New Roman"/>
                <w:bCs/>
                <w:sz w:val="24"/>
                <w:szCs w:val="24"/>
              </w:rPr>
              <w:t>4</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Сообщение, конспект</w:t>
            </w:r>
          </w:p>
        </w:tc>
      </w:tr>
      <w:tr w:rsidR="00EB26EC" w:rsidRPr="00313F70" w:rsidTr="00C50909">
        <w:tc>
          <w:tcPr>
            <w:tcW w:w="2586" w:type="dxa"/>
          </w:tcPr>
          <w:p w:rsidR="00EB26EC" w:rsidRPr="007D5F95" w:rsidRDefault="00EB26EC" w:rsidP="00C50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7D5F95">
              <w:rPr>
                <w:rFonts w:ascii="Times New Roman" w:hAnsi="Times New Roman" w:cs="Times New Roman"/>
                <w:b/>
                <w:bCs/>
                <w:sz w:val="24"/>
                <w:szCs w:val="24"/>
              </w:rPr>
              <w:t xml:space="preserve">Тема 3. </w:t>
            </w:r>
            <w:r w:rsidRPr="007D5F95">
              <w:rPr>
                <w:rStyle w:val="c18"/>
                <w:rFonts w:ascii="Times New Roman" w:hAnsi="Times New Roman" w:cs="Times New Roman"/>
                <w:b/>
                <w:iCs/>
                <w:color w:val="000000"/>
                <w:sz w:val="24"/>
                <w:szCs w:val="24"/>
              </w:rPr>
              <w:t>Строение солнечной системы</w:t>
            </w:r>
          </w:p>
          <w:p w:rsidR="00EB26EC" w:rsidRPr="007D5F95" w:rsidRDefault="00EB26EC" w:rsidP="00C50909">
            <w:pPr>
              <w:pStyle w:val="ae"/>
              <w:rPr>
                <w:rFonts w:ascii="Times New Roman" w:hAnsi="Times New Roman"/>
                <w:b/>
                <w:bCs/>
                <w:sz w:val="24"/>
                <w:szCs w:val="24"/>
              </w:rPr>
            </w:pPr>
          </w:p>
        </w:tc>
        <w:tc>
          <w:tcPr>
            <w:tcW w:w="3085" w:type="dxa"/>
          </w:tcPr>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bCs/>
                <w:color w:val="000000"/>
                <w:sz w:val="24"/>
                <w:szCs w:val="24"/>
              </w:rPr>
              <w:t xml:space="preserve">Разработка </w:t>
            </w:r>
            <w:r w:rsidRPr="00313F70">
              <w:rPr>
                <w:rFonts w:ascii="Times New Roman" w:hAnsi="Times New Roman" w:cs="Times New Roman"/>
                <w:sz w:val="24"/>
                <w:szCs w:val="24"/>
              </w:rPr>
              <w:t xml:space="preserve"> презентации на одну из тем:</w:t>
            </w:r>
          </w:p>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«Тайны черной дыры»</w:t>
            </w:r>
          </w:p>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«Телескоп — устройство и «Темная материя»</w:t>
            </w:r>
          </w:p>
          <w:p w:rsidR="00EB26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 xml:space="preserve"> «Теория Большого взрыва»</w:t>
            </w:r>
          </w:p>
        </w:tc>
        <w:tc>
          <w:tcPr>
            <w:tcW w:w="1559" w:type="dxa"/>
          </w:tcPr>
          <w:p w:rsidR="00EB26EC" w:rsidRPr="00313F70" w:rsidRDefault="000A3FEC" w:rsidP="00C50909">
            <w:pPr>
              <w:pStyle w:val="ae"/>
              <w:jc w:val="center"/>
              <w:rPr>
                <w:rFonts w:ascii="Times New Roman" w:hAnsi="Times New Roman"/>
                <w:bCs/>
                <w:sz w:val="24"/>
                <w:szCs w:val="24"/>
                <w:highlight w:val="yellow"/>
              </w:rPr>
            </w:pPr>
            <w:r w:rsidRPr="00313F70">
              <w:rPr>
                <w:rFonts w:ascii="Times New Roman" w:hAnsi="Times New Roman"/>
                <w:bCs/>
                <w:sz w:val="24"/>
                <w:szCs w:val="24"/>
              </w:rPr>
              <w:t>6</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 xml:space="preserve">Сообщение, </w:t>
            </w:r>
            <w:r w:rsidR="000A3FEC" w:rsidRPr="00313F70">
              <w:rPr>
                <w:rFonts w:ascii="Times New Roman" w:hAnsi="Times New Roman"/>
                <w:sz w:val="24"/>
                <w:szCs w:val="24"/>
              </w:rPr>
              <w:t>презентация</w:t>
            </w:r>
          </w:p>
        </w:tc>
      </w:tr>
      <w:tr w:rsidR="00EB26EC" w:rsidRPr="00313F70" w:rsidTr="00C50909">
        <w:tc>
          <w:tcPr>
            <w:tcW w:w="2586" w:type="dxa"/>
          </w:tcPr>
          <w:p w:rsidR="00EB26EC" w:rsidRPr="007D5F95" w:rsidRDefault="00EB26EC" w:rsidP="00C50909">
            <w:pPr>
              <w:pStyle w:val="ae"/>
              <w:rPr>
                <w:rFonts w:ascii="Times New Roman" w:hAnsi="Times New Roman"/>
                <w:b/>
                <w:bCs/>
                <w:sz w:val="24"/>
                <w:szCs w:val="24"/>
              </w:rPr>
            </w:pPr>
            <w:r w:rsidRPr="007D5F95">
              <w:rPr>
                <w:rFonts w:ascii="Times New Roman" w:hAnsi="Times New Roman"/>
                <w:b/>
                <w:bCs/>
                <w:sz w:val="24"/>
                <w:szCs w:val="24"/>
              </w:rPr>
              <w:t xml:space="preserve">Тема 6. </w:t>
            </w:r>
            <w:r w:rsidRPr="007D5F95">
              <w:rPr>
                <w:rStyle w:val="c18"/>
                <w:rFonts w:ascii="Times New Roman" w:hAnsi="Times New Roman"/>
                <w:b/>
                <w:iCs/>
                <w:color w:val="000000"/>
                <w:sz w:val="24"/>
                <w:szCs w:val="24"/>
              </w:rPr>
              <w:t>Строение и эволюция Вселенной</w:t>
            </w:r>
            <w:r w:rsidRPr="007D5F95">
              <w:rPr>
                <w:rFonts w:ascii="Times New Roman" w:hAnsi="Times New Roman"/>
                <w:b/>
                <w:bCs/>
                <w:sz w:val="24"/>
                <w:szCs w:val="24"/>
              </w:rPr>
              <w:t>.</w:t>
            </w:r>
          </w:p>
        </w:tc>
        <w:tc>
          <w:tcPr>
            <w:tcW w:w="3085" w:type="dxa"/>
          </w:tcPr>
          <w:p w:rsidR="00EB26EC" w:rsidRPr="00313F70" w:rsidRDefault="00C50909" w:rsidP="00C50909">
            <w:pPr>
              <w:pStyle w:val="ae"/>
              <w:rPr>
                <w:rFonts w:ascii="Times New Roman" w:hAnsi="Times New Roman"/>
                <w:bCs/>
                <w:sz w:val="24"/>
                <w:szCs w:val="24"/>
              </w:rPr>
            </w:pPr>
            <w:r w:rsidRPr="00313F70">
              <w:rPr>
                <w:rFonts w:ascii="Times New Roman" w:hAnsi="Times New Roman"/>
                <w:bCs/>
                <w:sz w:val="24"/>
                <w:szCs w:val="24"/>
              </w:rPr>
              <w:t>И</w:t>
            </w:r>
            <w:r w:rsidR="00EB26EC" w:rsidRPr="00313F70">
              <w:rPr>
                <w:rFonts w:ascii="Times New Roman" w:hAnsi="Times New Roman"/>
                <w:bCs/>
                <w:sz w:val="24"/>
                <w:szCs w:val="24"/>
              </w:rPr>
              <w:t xml:space="preserve">зучить конспект учебного материала по учебнику, ответить на вопросы в конце параграфа, решить задачи. </w:t>
            </w:r>
            <w:r w:rsidRPr="00313F70">
              <w:rPr>
                <w:rFonts w:ascii="Times New Roman" w:hAnsi="Times New Roman"/>
                <w:bCs/>
                <w:sz w:val="24"/>
                <w:szCs w:val="24"/>
              </w:rPr>
              <w:t>П</w:t>
            </w:r>
            <w:r w:rsidR="00EB26EC" w:rsidRPr="00313F70">
              <w:rPr>
                <w:rFonts w:ascii="Times New Roman" w:hAnsi="Times New Roman"/>
                <w:bCs/>
                <w:sz w:val="24"/>
                <w:szCs w:val="24"/>
              </w:rPr>
              <w:t>одготовить сообщение на тему: «Солнечные короны», «Переменные звезды», «Жизнь и разум во Вселенной».</w:t>
            </w:r>
          </w:p>
        </w:tc>
        <w:tc>
          <w:tcPr>
            <w:tcW w:w="1559" w:type="dxa"/>
          </w:tcPr>
          <w:p w:rsidR="00EB26EC" w:rsidRPr="00313F70" w:rsidRDefault="000A3FEC" w:rsidP="00C50909">
            <w:pPr>
              <w:pStyle w:val="ae"/>
              <w:jc w:val="center"/>
              <w:rPr>
                <w:rFonts w:ascii="Times New Roman" w:hAnsi="Times New Roman"/>
                <w:bCs/>
                <w:sz w:val="24"/>
                <w:szCs w:val="24"/>
              </w:rPr>
            </w:pPr>
            <w:r w:rsidRPr="00313F70">
              <w:rPr>
                <w:rFonts w:ascii="Times New Roman" w:hAnsi="Times New Roman"/>
                <w:bCs/>
                <w:sz w:val="24"/>
                <w:szCs w:val="24"/>
              </w:rPr>
              <w:t>8</w:t>
            </w:r>
          </w:p>
        </w:tc>
        <w:tc>
          <w:tcPr>
            <w:tcW w:w="2694" w:type="dxa"/>
          </w:tcPr>
          <w:p w:rsidR="00EB26EC" w:rsidRPr="00313F70" w:rsidRDefault="00EB26EC" w:rsidP="00C50909">
            <w:pPr>
              <w:pStyle w:val="ae"/>
              <w:jc w:val="center"/>
              <w:rPr>
                <w:rFonts w:ascii="Times New Roman" w:hAnsi="Times New Roman"/>
                <w:sz w:val="24"/>
                <w:szCs w:val="24"/>
              </w:rPr>
            </w:pPr>
            <w:proofErr w:type="spellStart"/>
            <w:r w:rsidRPr="00313F70">
              <w:rPr>
                <w:rFonts w:ascii="Times New Roman" w:hAnsi="Times New Roman"/>
                <w:sz w:val="24"/>
                <w:szCs w:val="24"/>
              </w:rPr>
              <w:t>Сообщение</w:t>
            </w:r>
            <w:proofErr w:type="gramStart"/>
            <w:r w:rsidR="000A3FEC" w:rsidRPr="00313F70">
              <w:rPr>
                <w:rFonts w:ascii="Times New Roman" w:hAnsi="Times New Roman"/>
                <w:sz w:val="24"/>
                <w:szCs w:val="24"/>
              </w:rPr>
              <w:t>,к</w:t>
            </w:r>
            <w:proofErr w:type="gramEnd"/>
            <w:r w:rsidR="000A3FEC" w:rsidRPr="00313F70">
              <w:rPr>
                <w:rFonts w:ascii="Times New Roman" w:hAnsi="Times New Roman"/>
                <w:sz w:val="24"/>
                <w:szCs w:val="24"/>
              </w:rPr>
              <w:t>онспект</w:t>
            </w:r>
            <w:proofErr w:type="spellEnd"/>
          </w:p>
        </w:tc>
      </w:tr>
      <w:tr w:rsidR="00EB26EC" w:rsidRPr="00313F70" w:rsidTr="007D5F95">
        <w:trPr>
          <w:trHeight w:val="428"/>
        </w:trPr>
        <w:tc>
          <w:tcPr>
            <w:tcW w:w="5671" w:type="dxa"/>
            <w:gridSpan w:val="2"/>
            <w:vAlign w:val="center"/>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Всего часов</w:t>
            </w:r>
          </w:p>
        </w:tc>
        <w:tc>
          <w:tcPr>
            <w:tcW w:w="1559" w:type="dxa"/>
            <w:vAlign w:val="center"/>
          </w:tcPr>
          <w:p w:rsidR="00EB26EC" w:rsidRPr="007D5F95" w:rsidRDefault="00EB26EC" w:rsidP="007D5F95">
            <w:pPr>
              <w:pStyle w:val="ae"/>
              <w:jc w:val="center"/>
              <w:rPr>
                <w:rFonts w:ascii="Times New Roman" w:hAnsi="Times New Roman"/>
                <w:b/>
                <w:sz w:val="24"/>
                <w:szCs w:val="24"/>
              </w:rPr>
            </w:pPr>
            <w:r w:rsidRPr="007D5F95">
              <w:rPr>
                <w:rFonts w:ascii="Times New Roman" w:hAnsi="Times New Roman"/>
                <w:b/>
                <w:sz w:val="24"/>
                <w:szCs w:val="24"/>
              </w:rPr>
              <w:t>18</w:t>
            </w:r>
          </w:p>
        </w:tc>
        <w:tc>
          <w:tcPr>
            <w:tcW w:w="2694" w:type="dxa"/>
          </w:tcPr>
          <w:p w:rsidR="00EB26EC" w:rsidRPr="00313F70" w:rsidRDefault="00EB26EC" w:rsidP="00C50909">
            <w:pPr>
              <w:pStyle w:val="ae"/>
              <w:jc w:val="center"/>
              <w:rPr>
                <w:rFonts w:ascii="Times New Roman" w:hAnsi="Times New Roman"/>
                <w:sz w:val="24"/>
                <w:szCs w:val="24"/>
              </w:rPr>
            </w:pPr>
          </w:p>
        </w:tc>
      </w:tr>
    </w:tbl>
    <w:p w:rsidR="00313F70" w:rsidRDefault="00313F70" w:rsidP="00C50909">
      <w:pPr>
        <w:spacing w:line="240" w:lineRule="auto"/>
        <w:jc w:val="center"/>
        <w:rPr>
          <w:rFonts w:ascii="Times New Roman" w:hAnsi="Times New Roman"/>
          <w:b/>
          <w:bCs/>
          <w:color w:val="000000"/>
          <w:sz w:val="24"/>
          <w:szCs w:val="24"/>
        </w:rPr>
      </w:pPr>
    </w:p>
    <w:p w:rsidR="007D5F95" w:rsidRDefault="007D5F95">
      <w:pPr>
        <w:rPr>
          <w:rFonts w:ascii="Times New Roman" w:hAnsi="Times New Roman"/>
          <w:b/>
          <w:bCs/>
          <w:color w:val="000000"/>
          <w:sz w:val="24"/>
          <w:szCs w:val="24"/>
        </w:rPr>
      </w:pPr>
      <w:r>
        <w:rPr>
          <w:rFonts w:ascii="Times New Roman" w:hAnsi="Times New Roman"/>
          <w:b/>
          <w:bCs/>
          <w:color w:val="000000"/>
          <w:sz w:val="24"/>
          <w:szCs w:val="24"/>
        </w:rPr>
        <w:br w:type="page"/>
      </w:r>
    </w:p>
    <w:p w:rsidR="00C50909" w:rsidRPr="00313F70" w:rsidRDefault="00C50909" w:rsidP="00C50909">
      <w:pPr>
        <w:spacing w:line="240" w:lineRule="auto"/>
        <w:jc w:val="center"/>
        <w:rPr>
          <w:rFonts w:ascii="Times New Roman" w:hAnsi="Times New Roman"/>
          <w:b/>
          <w:bCs/>
          <w:color w:val="000000"/>
          <w:sz w:val="24"/>
          <w:szCs w:val="24"/>
        </w:rPr>
      </w:pPr>
      <w:r w:rsidRPr="00313F70">
        <w:rPr>
          <w:rFonts w:ascii="Times New Roman" w:hAnsi="Times New Roman"/>
          <w:b/>
          <w:bCs/>
          <w:color w:val="000000"/>
          <w:sz w:val="24"/>
          <w:szCs w:val="24"/>
        </w:rPr>
        <w:lastRenderedPageBreak/>
        <w:t xml:space="preserve">3. Общие рекомендации обучающемуся </w:t>
      </w:r>
      <w:r w:rsidRPr="00313F70">
        <w:rPr>
          <w:rFonts w:ascii="Times New Roman" w:hAnsi="Times New Roman"/>
          <w:b/>
          <w:bCs/>
          <w:color w:val="000000"/>
          <w:sz w:val="24"/>
          <w:szCs w:val="24"/>
        </w:rPr>
        <w:br/>
        <w:t xml:space="preserve">по выполнению </w:t>
      </w:r>
      <w:r w:rsidRPr="00313F70">
        <w:rPr>
          <w:rFonts w:ascii="Times New Roman" w:hAnsi="Times New Roman"/>
          <w:b/>
          <w:bCs/>
          <w:sz w:val="24"/>
          <w:szCs w:val="24"/>
        </w:rPr>
        <w:t>внеаудиторных самостоятельных</w:t>
      </w:r>
      <w:r w:rsidRPr="00313F70">
        <w:rPr>
          <w:rFonts w:ascii="Times New Roman" w:hAnsi="Times New Roman"/>
          <w:b/>
          <w:bCs/>
          <w:color w:val="000000"/>
          <w:sz w:val="24"/>
          <w:szCs w:val="24"/>
        </w:rPr>
        <w:t xml:space="preserve"> работ</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Продумайте ход выполнения работы.</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 xml:space="preserve">Если при выполнении </w:t>
      </w:r>
      <w:r w:rsidRPr="00313F70">
        <w:rPr>
          <w:rFonts w:ascii="Times New Roman" w:hAnsi="Times New Roman"/>
          <w:color w:val="000000"/>
          <w:sz w:val="24"/>
          <w:szCs w:val="24"/>
        </w:rPr>
        <w:t xml:space="preserve">самостоятельной </w:t>
      </w:r>
      <w:r w:rsidRPr="00313F70">
        <w:rPr>
          <w:rFonts w:ascii="Times New Roman" w:hAnsi="Times New Roman"/>
          <w:sz w:val="24"/>
          <w:szCs w:val="24"/>
        </w:rPr>
        <w:t xml:space="preserve">работы применяется </w:t>
      </w:r>
      <w:r w:rsidRPr="00313F70">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13F70">
        <w:rPr>
          <w:rFonts w:ascii="Times New Roman" w:hAnsi="Times New Roman"/>
          <w:color w:val="000000"/>
          <w:sz w:val="24"/>
          <w:szCs w:val="24"/>
        </w:rPr>
        <w:t>микрогруппы</w:t>
      </w:r>
      <w:proofErr w:type="spellEnd"/>
      <w:r w:rsidRPr="00313F70">
        <w:rPr>
          <w:rFonts w:ascii="Times New Roman" w:hAnsi="Times New Roman"/>
          <w:color w:val="000000"/>
          <w:sz w:val="24"/>
          <w:szCs w:val="24"/>
        </w:rPr>
        <w:t>.</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По окончании выполнения самостоятельной работы </w:t>
      </w:r>
      <w:r w:rsidRPr="00313F70">
        <w:rPr>
          <w:rFonts w:ascii="Times New Roman" w:hAnsi="Times New Roman"/>
          <w:sz w:val="24"/>
          <w:szCs w:val="24"/>
        </w:rPr>
        <w:t xml:space="preserve">составьте письменный или устный отчет в соответствии с теми методическими </w:t>
      </w:r>
      <w:r w:rsidRPr="00313F70">
        <w:rPr>
          <w:rFonts w:ascii="Times New Roman" w:hAnsi="Times New Roman"/>
          <w:color w:val="000000"/>
          <w:sz w:val="24"/>
          <w:szCs w:val="24"/>
        </w:rPr>
        <w:t>указаниями</w:t>
      </w:r>
      <w:r w:rsidRPr="00313F70">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С</w:t>
      </w:r>
      <w:r w:rsidRPr="00313F70">
        <w:rPr>
          <w:rFonts w:ascii="Times New Roman" w:hAnsi="Times New Roman"/>
          <w:color w:val="000000"/>
          <w:sz w:val="24"/>
          <w:szCs w:val="24"/>
        </w:rPr>
        <w:t>дайте готовую работу преподавателю для проверки точно в срок.</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13F70">
        <w:rPr>
          <w:rFonts w:ascii="Times New Roman" w:hAnsi="Times New Roman"/>
          <w:sz w:val="24"/>
          <w:szCs w:val="24"/>
        </w:rPr>
        <w:t xml:space="preserve">Если </w:t>
      </w:r>
      <w:r w:rsidRPr="00313F70">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Участвуйте в обсуждении полученных результатов самостоятельной работы.</w:t>
      </w:r>
    </w:p>
    <w:p w:rsidR="00313F70" w:rsidRDefault="00313F70" w:rsidP="00C50909">
      <w:pPr>
        <w:spacing w:after="0" w:line="240" w:lineRule="auto"/>
        <w:ind w:firstLine="360"/>
        <w:jc w:val="center"/>
        <w:rPr>
          <w:rFonts w:ascii="Times New Roman" w:hAnsi="Times New Roman"/>
          <w:b/>
          <w:sz w:val="24"/>
          <w:szCs w:val="24"/>
        </w:rPr>
      </w:pPr>
    </w:p>
    <w:p w:rsidR="00C50909" w:rsidRPr="00313F70" w:rsidRDefault="00C50909" w:rsidP="00C50909">
      <w:pPr>
        <w:spacing w:after="0" w:line="240" w:lineRule="auto"/>
        <w:ind w:firstLine="360"/>
        <w:jc w:val="center"/>
        <w:rPr>
          <w:rFonts w:ascii="Times New Roman" w:hAnsi="Times New Roman"/>
          <w:b/>
          <w:sz w:val="24"/>
          <w:szCs w:val="24"/>
        </w:rPr>
      </w:pPr>
      <w:r w:rsidRPr="00313F70">
        <w:rPr>
          <w:rFonts w:ascii="Times New Roman" w:hAnsi="Times New Roman"/>
          <w:b/>
          <w:sz w:val="24"/>
          <w:szCs w:val="24"/>
        </w:rPr>
        <w:t>Перечень видов самостоятельной работы</w:t>
      </w:r>
    </w:p>
    <w:p w:rsidR="00C50909" w:rsidRPr="00313F70" w:rsidRDefault="00C50909" w:rsidP="00C50909">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C50909" w:rsidRPr="00313F70" w:rsidTr="00C50909">
        <w:tc>
          <w:tcPr>
            <w:tcW w:w="1020" w:type="dxa"/>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Кол-во часов</w:t>
            </w:r>
          </w:p>
        </w:tc>
        <w:tc>
          <w:tcPr>
            <w:tcW w:w="5343" w:type="dxa"/>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Вид самостоятельной работы</w:t>
            </w:r>
          </w:p>
        </w:tc>
        <w:tc>
          <w:tcPr>
            <w:tcW w:w="3101" w:type="dxa"/>
            <w:shd w:val="clear" w:color="auto" w:fill="FFFFFF"/>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Форма контроля</w:t>
            </w:r>
          </w:p>
        </w:tc>
      </w:tr>
      <w:tr w:rsidR="00C50909" w:rsidRPr="00313F70" w:rsidTr="00C50909">
        <w:trPr>
          <w:cantSplit/>
        </w:trPr>
        <w:tc>
          <w:tcPr>
            <w:tcW w:w="1020"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pStyle w:val="a5"/>
              <w:tabs>
                <w:tab w:val="clear" w:pos="4677"/>
                <w:tab w:val="clear" w:pos="9355"/>
              </w:tabs>
              <w:jc w:val="both"/>
              <w:rPr>
                <w:rFonts w:ascii="Times New Roman" w:hAnsi="Times New Roman"/>
              </w:rPr>
            </w:pPr>
            <w:r w:rsidRPr="00313F70">
              <w:rPr>
                <w:rFonts w:ascii="Times New Roman" w:hAnsi="Times New Roman"/>
              </w:rPr>
              <w:t>Конспектирование</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Самоотчет</w:t>
            </w:r>
          </w:p>
        </w:tc>
      </w:tr>
      <w:tr w:rsidR="00C50909" w:rsidRPr="00313F70" w:rsidTr="00C50909">
        <w:trPr>
          <w:cantSplit/>
        </w:trPr>
        <w:tc>
          <w:tcPr>
            <w:tcW w:w="1020"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4</w:t>
            </w:r>
          </w:p>
        </w:tc>
        <w:tc>
          <w:tcPr>
            <w:tcW w:w="5343" w:type="dxa"/>
          </w:tcPr>
          <w:p w:rsidR="00C50909" w:rsidRPr="00313F70" w:rsidRDefault="00C50909" w:rsidP="00C50909">
            <w:pPr>
              <w:pStyle w:val="a5"/>
              <w:tabs>
                <w:tab w:val="clear" w:pos="4677"/>
                <w:tab w:val="clear" w:pos="9355"/>
              </w:tabs>
              <w:jc w:val="both"/>
              <w:rPr>
                <w:rFonts w:ascii="Times New Roman" w:hAnsi="Times New Roman"/>
              </w:rPr>
            </w:pPr>
            <w:r w:rsidRPr="00313F70">
              <w:rPr>
                <w:rFonts w:ascii="Times New Roman" w:hAnsi="Times New Roman"/>
              </w:rPr>
              <w:t>Подготовка и написание докладов</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доклада</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Самостоятельное решение ситуационных задач</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Выступление на семинаре</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Оформление таблицы</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10</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Подготовка и написание сообщения</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сообщения</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6</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Представление мультимедийной презентации</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lastRenderedPageBreak/>
              <w:t>16</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Подготовка и написание рефератов</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реферата</w:t>
            </w:r>
          </w:p>
        </w:tc>
      </w:tr>
    </w:tbl>
    <w:p w:rsidR="00C50909" w:rsidRPr="00313F70" w:rsidRDefault="00C50909" w:rsidP="00C50909">
      <w:pPr>
        <w:tabs>
          <w:tab w:val="left" w:pos="3405"/>
        </w:tabs>
        <w:spacing w:line="240" w:lineRule="auto"/>
        <w:jc w:val="center"/>
        <w:rPr>
          <w:rFonts w:ascii="Times New Roman" w:hAnsi="Times New Roman"/>
          <w:sz w:val="24"/>
          <w:szCs w:val="24"/>
        </w:rPr>
      </w:pPr>
    </w:p>
    <w:p w:rsidR="00C50909" w:rsidRPr="00313F70" w:rsidRDefault="00C50909" w:rsidP="00C50909">
      <w:pPr>
        <w:pStyle w:val="1"/>
        <w:rPr>
          <w:b/>
        </w:rPr>
      </w:pPr>
      <w:bookmarkStart w:id="1" w:name="_Toc85389654"/>
      <w:r w:rsidRPr="00313F70">
        <w:rPr>
          <w:b/>
        </w:rPr>
        <w:t>Методические рекомендации по работе с литературой</w:t>
      </w:r>
      <w:bookmarkEnd w:id="1"/>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Умение работать с литературой означает научиться осмысленно пользоваться источниками.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Существует несколько методов работы с литературой.</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Один из них - самый известный - </w:t>
      </w:r>
      <w:r w:rsidRPr="00313F70">
        <w:rPr>
          <w:rFonts w:ascii="Times New Roman" w:hAnsi="Times New Roman"/>
          <w:sz w:val="24"/>
          <w:szCs w:val="24"/>
          <w:u w:val="single"/>
        </w:rPr>
        <w:t>метод повторения</w:t>
      </w:r>
      <w:r w:rsidRPr="00313F70">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Наиболее эффективный метод - </w:t>
      </w:r>
      <w:r w:rsidRPr="00313F70">
        <w:rPr>
          <w:rFonts w:ascii="Times New Roman" w:hAnsi="Times New Roman"/>
          <w:sz w:val="24"/>
          <w:szCs w:val="24"/>
          <w:u w:val="single"/>
        </w:rPr>
        <w:t>метод кодирования</w:t>
      </w:r>
      <w:r w:rsidRPr="00313F70">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313F70">
        <w:rPr>
          <w:rFonts w:ascii="Times New Roman" w:hAnsi="Times New Roman"/>
          <w:sz w:val="24"/>
          <w:szCs w:val="24"/>
        </w:rPr>
        <w:t>известными</w:t>
      </w:r>
      <w:proofErr w:type="gramEnd"/>
      <w:r w:rsidRPr="00313F70">
        <w:rPr>
          <w:rFonts w:ascii="Times New Roman" w:hAnsi="Times New Roman"/>
          <w:sz w:val="24"/>
          <w:szCs w:val="24"/>
        </w:rPr>
        <w:t>.</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Изучение научной учебной и иной литературы требует ведения рабочих записей.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b/>
          <w:sz w:val="24"/>
          <w:szCs w:val="24"/>
        </w:rPr>
        <w:t>План</w:t>
      </w:r>
      <w:r w:rsidRPr="00313F70">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Преимущество плана состоит в следующем.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Во-первых</w:t>
      </w:r>
      <w:r w:rsidRPr="00313F70">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Во-вторых</w:t>
      </w:r>
      <w:r w:rsidRPr="00313F70">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В-третьих</w:t>
      </w:r>
      <w:r w:rsidRPr="00313F70">
        <w:rPr>
          <w:rFonts w:ascii="Times New Roman" w:hAnsi="Times New Roman"/>
          <w:sz w:val="24"/>
          <w:szCs w:val="24"/>
        </w:rPr>
        <w:t>, план позволяет – при последующем возвращении к нему – быстрее обычного вспомнить прочитанное.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В-четвертых</w:t>
      </w:r>
      <w:r w:rsidRPr="00313F70">
        <w:rPr>
          <w:rFonts w:ascii="Times New Roman" w:hAnsi="Times New Roman"/>
          <w:sz w:val="24"/>
          <w:szCs w:val="24"/>
        </w:rPr>
        <w:t>, С помощью плана гораздо удобнее отыскивать в источнике  нужные места, факты, цитаты и т.д.</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Выписки</w:t>
      </w:r>
      <w:r w:rsidRPr="00313F70">
        <w:rPr>
          <w:rFonts w:ascii="Times New Roman" w:hAnsi="Times New Roman"/>
          <w:sz w:val="24"/>
          <w:szCs w:val="24"/>
        </w:rPr>
        <w:t xml:space="preserve"> - небольшие фрагменты текста (неполные и полные предложения, отделы абзацы</w:t>
      </w:r>
      <w:proofErr w:type="gramStart"/>
      <w:r w:rsidRPr="00313F70">
        <w:rPr>
          <w:rFonts w:ascii="Times New Roman" w:hAnsi="Times New Roman"/>
          <w:sz w:val="24"/>
          <w:szCs w:val="24"/>
        </w:rPr>
        <w:t xml:space="preserve"> ,</w:t>
      </w:r>
      <w:proofErr w:type="gramEnd"/>
      <w:r w:rsidRPr="00313F70">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13F70">
        <w:rPr>
          <w:rFonts w:ascii="Times New Roman" w:hAnsi="Times New Roman"/>
          <w:sz w:val="24"/>
          <w:szCs w:val="24"/>
        </w:rPr>
        <w:t>даталогические</w:t>
      </w:r>
      <w:proofErr w:type="spellEnd"/>
      <w:r w:rsidRPr="00313F70">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Тезисы</w:t>
      </w:r>
      <w:r w:rsidRPr="00313F70">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 xml:space="preserve">Отличие тезисов от обычных выписок состоит в следующем. </w:t>
      </w:r>
      <w:r w:rsidRPr="00313F70">
        <w:rPr>
          <w:rFonts w:ascii="Times New Roman" w:hAnsi="Times New Roman"/>
          <w:i/>
          <w:sz w:val="24"/>
          <w:szCs w:val="24"/>
        </w:rPr>
        <w:t>Во-первых</w:t>
      </w:r>
      <w:r w:rsidRPr="00313F70">
        <w:rPr>
          <w:rFonts w:ascii="Times New Roman" w:hAnsi="Times New Roman"/>
          <w:sz w:val="24"/>
          <w:szCs w:val="24"/>
        </w:rPr>
        <w:t xml:space="preserve">, тезисам присуща значительно более высокая степень концентрации материала.  </w:t>
      </w:r>
      <w:r w:rsidRPr="00313F70">
        <w:rPr>
          <w:rFonts w:ascii="Times New Roman" w:hAnsi="Times New Roman"/>
          <w:i/>
          <w:sz w:val="24"/>
          <w:szCs w:val="24"/>
        </w:rPr>
        <w:t>Во-вторых</w:t>
      </w:r>
      <w:r w:rsidRPr="00313F70">
        <w:rPr>
          <w:rFonts w:ascii="Times New Roman" w:hAnsi="Times New Roman"/>
          <w:sz w:val="24"/>
          <w:szCs w:val="24"/>
        </w:rPr>
        <w:t xml:space="preserve">, в тезисах отмечается преобладание выводов над общими рассуждениями. </w:t>
      </w:r>
      <w:r w:rsidRPr="00313F70">
        <w:rPr>
          <w:rFonts w:ascii="Times New Roman" w:hAnsi="Times New Roman"/>
          <w:i/>
          <w:sz w:val="24"/>
          <w:szCs w:val="24"/>
        </w:rPr>
        <w:t>В-третьих</w:t>
      </w:r>
      <w:r w:rsidRPr="00313F70">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Аннотация</w:t>
      </w:r>
      <w:r w:rsidRPr="00313F70">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 xml:space="preserve">Резюме </w:t>
      </w:r>
      <w:r w:rsidRPr="00313F70">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Конспект</w:t>
      </w:r>
      <w:r w:rsidRPr="00313F70">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0909" w:rsidRPr="00313F70" w:rsidRDefault="00C50909" w:rsidP="00C50909">
      <w:pPr>
        <w:spacing w:after="0" w:line="240" w:lineRule="auto"/>
        <w:jc w:val="center"/>
        <w:rPr>
          <w:rStyle w:val="10"/>
          <w:rFonts w:eastAsiaTheme="minorHAnsi"/>
          <w:b/>
        </w:rPr>
      </w:pPr>
      <w:bookmarkStart w:id="2" w:name="_Toc341102554"/>
      <w:bookmarkStart w:id="3" w:name="_Toc341106312"/>
    </w:p>
    <w:p w:rsidR="00C50909" w:rsidRPr="00313F70" w:rsidRDefault="00C50909" w:rsidP="00C50909">
      <w:pPr>
        <w:spacing w:after="0" w:line="240" w:lineRule="auto"/>
        <w:jc w:val="center"/>
        <w:rPr>
          <w:rFonts w:ascii="Times New Roman" w:hAnsi="Times New Roman"/>
          <w:color w:val="000000"/>
          <w:sz w:val="24"/>
          <w:szCs w:val="24"/>
        </w:rPr>
      </w:pPr>
      <w:bookmarkStart w:id="4" w:name="_Toc85389655"/>
      <w:r w:rsidRPr="00313F70">
        <w:rPr>
          <w:rStyle w:val="10"/>
          <w:rFonts w:eastAsiaTheme="minorHAnsi"/>
          <w:b/>
        </w:rPr>
        <w:t>Методические  </w:t>
      </w:r>
      <w:bookmarkStart w:id="5" w:name="YANDEX_186"/>
      <w:bookmarkEnd w:id="5"/>
      <w:r w:rsidRPr="00313F70">
        <w:rPr>
          <w:rStyle w:val="10"/>
          <w:rFonts w:eastAsiaTheme="minorHAnsi"/>
          <w:b/>
        </w:rPr>
        <w:t> рекомендации  по составлению</w:t>
      </w:r>
      <w:bookmarkEnd w:id="4"/>
      <w:r w:rsidRPr="00313F70">
        <w:rPr>
          <w:rFonts w:ascii="Times New Roman" w:hAnsi="Times New Roman"/>
          <w:b/>
          <w:bCs/>
          <w:iCs/>
          <w:color w:val="000000"/>
          <w:sz w:val="24"/>
          <w:szCs w:val="24"/>
        </w:rPr>
        <w:t xml:space="preserve"> конспекта:</w:t>
      </w:r>
    </w:p>
    <w:p w:rsidR="00C50909" w:rsidRPr="00313F70" w:rsidRDefault="00C50909" w:rsidP="00C50909">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Выделите главное, составьте план;</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Кратко сформулируйте основные положения текста, отметьте аргументацию автора;</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Грамотно записывайте цитаты. Цитируя, учитывайте лаконичность, значимость мысли.</w:t>
      </w:r>
    </w:p>
    <w:p w:rsidR="00C50909" w:rsidRPr="00313F70" w:rsidRDefault="00C50909" w:rsidP="00C50909">
      <w:pPr>
        <w:tabs>
          <w:tab w:val="left" w:pos="993"/>
        </w:tabs>
        <w:spacing w:after="0" w:line="240" w:lineRule="auto"/>
        <w:ind w:firstLine="709"/>
        <w:jc w:val="both"/>
        <w:rPr>
          <w:rFonts w:ascii="Times New Roman" w:hAnsi="Times New Roman"/>
          <w:color w:val="000000"/>
          <w:sz w:val="24"/>
          <w:szCs w:val="24"/>
        </w:rPr>
      </w:pPr>
      <w:r w:rsidRPr="00313F70">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0909" w:rsidRPr="00313F70" w:rsidRDefault="00C50909" w:rsidP="00C50909">
      <w:pPr>
        <w:pStyle w:val="3"/>
        <w:spacing w:before="0" w:line="240" w:lineRule="auto"/>
        <w:ind w:firstLine="709"/>
        <w:jc w:val="center"/>
        <w:rPr>
          <w:rFonts w:ascii="Times New Roman" w:hAnsi="Times New Roman" w:cs="Times New Roman"/>
          <w:sz w:val="24"/>
          <w:szCs w:val="24"/>
        </w:rPr>
      </w:pPr>
      <w:bookmarkStart w:id="6" w:name="_Toc341102555"/>
      <w:bookmarkStart w:id="7" w:name="_Toc341106313"/>
    </w:p>
    <w:p w:rsidR="00C50909" w:rsidRPr="00313F70" w:rsidRDefault="00C50909" w:rsidP="00C50909">
      <w:pPr>
        <w:pStyle w:val="3"/>
        <w:spacing w:before="0" w:line="240" w:lineRule="auto"/>
        <w:jc w:val="center"/>
        <w:rPr>
          <w:rFonts w:ascii="Times New Roman" w:hAnsi="Times New Roman" w:cs="Times New Roman"/>
          <w:color w:val="auto"/>
          <w:sz w:val="24"/>
          <w:szCs w:val="24"/>
        </w:rPr>
      </w:pPr>
      <w:bookmarkStart w:id="8" w:name="_Toc85389656"/>
      <w:r w:rsidRPr="00313F70">
        <w:rPr>
          <w:rFonts w:ascii="Times New Roman" w:hAnsi="Times New Roman" w:cs="Times New Roman"/>
          <w:color w:val="auto"/>
          <w:sz w:val="24"/>
          <w:szCs w:val="24"/>
        </w:rPr>
        <w:t>Методические рекомендации по подготовке доклада</w:t>
      </w:r>
      <w:bookmarkEnd w:id="8"/>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Доклад </w:t>
      </w:r>
      <w:r w:rsidRPr="00313F70">
        <w:rPr>
          <w:rFonts w:ascii="Times New Roman" w:hAnsi="Times New Roman"/>
          <w:sz w:val="24"/>
          <w:szCs w:val="24"/>
        </w:rPr>
        <w:t>– публичное сообщение, представляющее собой развёрнутое изложение определённой темы.</w:t>
      </w:r>
    </w:p>
    <w:p w:rsidR="00C50909" w:rsidRPr="00313F70" w:rsidRDefault="00C50909" w:rsidP="00C50909">
      <w:pPr>
        <w:autoSpaceDE w:val="0"/>
        <w:autoSpaceDN w:val="0"/>
        <w:adjustRightInd w:val="0"/>
        <w:spacing w:after="0" w:line="240" w:lineRule="auto"/>
        <w:ind w:firstLine="709"/>
        <w:jc w:val="both"/>
        <w:rPr>
          <w:rFonts w:ascii="Times New Roman" w:hAnsi="Times New Roman"/>
          <w:b/>
          <w:bCs/>
          <w:sz w:val="24"/>
          <w:szCs w:val="24"/>
        </w:rPr>
      </w:pPr>
      <w:r w:rsidRPr="00313F70">
        <w:rPr>
          <w:rFonts w:ascii="Times New Roman" w:hAnsi="Times New Roman"/>
          <w:b/>
          <w:bCs/>
          <w:sz w:val="24"/>
          <w:szCs w:val="24"/>
        </w:rPr>
        <w:t>Этапы подготовки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1. Определение цели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2. Подбор необходимого материала, определяющего содержание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4. Общее знакомство с литературой и выделение среди источников главного.</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5. Уточнение плана, отбор материала к каждому пункту плана.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6. Композиционное оформление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7. Заучивание, запоминание текста доклада, подготовки тезисов выступления.</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8. Выступление с докладом.</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9. Обсуждение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10. Оценивание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Композиционное оформление доклада </w:t>
      </w:r>
      <w:r w:rsidRPr="00313F70">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Вступление </w:t>
      </w:r>
      <w:r w:rsidRPr="00313F70">
        <w:rPr>
          <w:rFonts w:ascii="Times New Roman" w:hAnsi="Times New Roman"/>
          <w:sz w:val="24"/>
          <w:szCs w:val="24"/>
        </w:rPr>
        <w:t>помогает обеспечить успех выступления по любой тематике.</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Вступление должно содержать:</w:t>
      </w:r>
    </w:p>
    <w:p w:rsidR="00C50909" w:rsidRPr="00313F70" w:rsidRDefault="00C50909" w:rsidP="00C50909">
      <w:pPr>
        <w:pStyle w:val="a3"/>
        <w:numPr>
          <w:ilvl w:val="0"/>
          <w:numId w:val="12"/>
        </w:numPr>
        <w:autoSpaceDE w:val="0"/>
        <w:autoSpaceDN w:val="0"/>
        <w:adjustRightInd w:val="0"/>
        <w:ind w:hanging="11"/>
      </w:pPr>
      <w:r w:rsidRPr="00313F70">
        <w:t>название доклада;</w:t>
      </w:r>
    </w:p>
    <w:p w:rsidR="00C50909" w:rsidRPr="00313F70" w:rsidRDefault="00C50909" w:rsidP="00C50909">
      <w:pPr>
        <w:pStyle w:val="a3"/>
        <w:numPr>
          <w:ilvl w:val="0"/>
          <w:numId w:val="11"/>
        </w:numPr>
        <w:autoSpaceDE w:val="0"/>
        <w:autoSpaceDN w:val="0"/>
        <w:adjustRightInd w:val="0"/>
        <w:ind w:firstLine="709"/>
      </w:pPr>
      <w:r w:rsidRPr="00313F70">
        <w:t>сообщение основной идеи;</w:t>
      </w:r>
    </w:p>
    <w:p w:rsidR="00C50909" w:rsidRPr="00313F70" w:rsidRDefault="00C50909" w:rsidP="00C50909">
      <w:pPr>
        <w:pStyle w:val="a3"/>
        <w:numPr>
          <w:ilvl w:val="0"/>
          <w:numId w:val="11"/>
        </w:numPr>
        <w:autoSpaceDE w:val="0"/>
        <w:autoSpaceDN w:val="0"/>
        <w:adjustRightInd w:val="0"/>
        <w:ind w:firstLine="709"/>
      </w:pPr>
      <w:r w:rsidRPr="00313F70">
        <w:t>современную оценку предмета изложения;</w:t>
      </w:r>
    </w:p>
    <w:p w:rsidR="00C50909" w:rsidRPr="00313F70" w:rsidRDefault="00C50909" w:rsidP="00C50909">
      <w:pPr>
        <w:pStyle w:val="a3"/>
        <w:numPr>
          <w:ilvl w:val="0"/>
          <w:numId w:val="11"/>
        </w:numPr>
        <w:autoSpaceDE w:val="0"/>
        <w:autoSpaceDN w:val="0"/>
        <w:adjustRightInd w:val="0"/>
        <w:ind w:firstLine="709"/>
      </w:pPr>
      <w:r w:rsidRPr="00313F70">
        <w:t>краткое перечисление рассматриваемых вопросов;</w:t>
      </w:r>
    </w:p>
    <w:p w:rsidR="00C50909" w:rsidRPr="00313F70" w:rsidRDefault="00C50909" w:rsidP="00C50909">
      <w:pPr>
        <w:pStyle w:val="a3"/>
        <w:numPr>
          <w:ilvl w:val="0"/>
          <w:numId w:val="11"/>
        </w:numPr>
        <w:autoSpaceDE w:val="0"/>
        <w:autoSpaceDN w:val="0"/>
        <w:adjustRightInd w:val="0"/>
        <w:ind w:firstLine="709"/>
      </w:pPr>
      <w:r w:rsidRPr="00313F70">
        <w:t>интересную для слушателей форму изложения;</w:t>
      </w:r>
    </w:p>
    <w:p w:rsidR="00C50909" w:rsidRPr="00313F70" w:rsidRDefault="00C50909" w:rsidP="00C50909">
      <w:pPr>
        <w:pStyle w:val="a3"/>
        <w:numPr>
          <w:ilvl w:val="0"/>
          <w:numId w:val="11"/>
        </w:numPr>
        <w:autoSpaceDE w:val="0"/>
        <w:autoSpaceDN w:val="0"/>
        <w:adjustRightInd w:val="0"/>
        <w:ind w:firstLine="709"/>
      </w:pPr>
      <w:r w:rsidRPr="00313F70">
        <w:t>акцентирование оригинальности подхода.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Выступление состоит из следующих частей:</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Основная часть, </w:t>
      </w:r>
      <w:r w:rsidRPr="00313F70">
        <w:rPr>
          <w:rFonts w:ascii="Times New Roman" w:hAnsi="Times New Roman"/>
          <w:sz w:val="24"/>
          <w:szCs w:val="24"/>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313F70">
        <w:rPr>
          <w:rFonts w:ascii="Times New Roman" w:hAnsi="Times New Roman"/>
          <w:b/>
          <w:bCs/>
          <w:sz w:val="24"/>
          <w:szCs w:val="24"/>
        </w:rPr>
        <w:t xml:space="preserve">Заключение </w:t>
      </w:r>
      <w:r w:rsidRPr="00313F70">
        <w:rPr>
          <w:rFonts w:ascii="Times New Roman" w:hAnsi="Times New Roman"/>
          <w:sz w:val="24"/>
          <w:szCs w:val="24"/>
        </w:rPr>
        <w:t>- это чёткое обобщение и краткие выводы по излагаемой теме.</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9" w:name="_Toc85389657"/>
      <w:r w:rsidRPr="00313F70">
        <w:rPr>
          <w:rFonts w:ascii="Times New Roman" w:hAnsi="Times New Roman" w:cs="Times New Roman"/>
          <w:color w:val="auto"/>
          <w:sz w:val="24"/>
          <w:szCs w:val="24"/>
        </w:rPr>
        <w:t>Методические рекомендации по подготовке сообщения</w:t>
      </w:r>
      <w:bookmarkEnd w:id="6"/>
      <w:bookmarkEnd w:id="7"/>
      <w:bookmarkEnd w:id="9"/>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Регламент устного публичного выступления – не более 10 минут. </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Любое устное выступление должно удовлетворять </w:t>
      </w:r>
      <w:r w:rsidRPr="00313F70">
        <w:rPr>
          <w:rFonts w:ascii="Times New Roman" w:hAnsi="Times New Roman"/>
          <w:i/>
          <w:sz w:val="24"/>
          <w:szCs w:val="24"/>
        </w:rPr>
        <w:t>трем основным критериям</w:t>
      </w:r>
      <w:r w:rsidRPr="00313F70">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0909" w:rsidRPr="00313F70" w:rsidRDefault="00C50909" w:rsidP="00C50909">
      <w:pPr>
        <w:pStyle w:val="3f3f3f3f3f3f3f3f3f3f3f3f3f2"/>
        <w:ind w:firstLine="709"/>
        <w:rPr>
          <w:snapToGrid w:val="0"/>
        </w:rPr>
      </w:pPr>
      <w:r w:rsidRPr="00313F70">
        <w:rPr>
          <w:snapToGrid w:val="0"/>
        </w:rPr>
        <w:t xml:space="preserve">Работу по подготовке устного выступления можно разделить на два основных этапа: </w:t>
      </w:r>
      <w:proofErr w:type="spellStart"/>
      <w:r w:rsidRPr="00313F70">
        <w:rPr>
          <w:snapToGrid w:val="0"/>
        </w:rPr>
        <w:t>докоммуникативный</w:t>
      </w:r>
      <w:proofErr w:type="spellEnd"/>
      <w:r w:rsidRPr="00313F70">
        <w:rPr>
          <w:snapToGrid w:val="0"/>
        </w:rPr>
        <w:t xml:space="preserve"> этап (подготовка выступления) и коммуникативный этап (взаимодействие с аудиторией).</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13F70">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0909" w:rsidRPr="00313F70" w:rsidRDefault="00C50909" w:rsidP="00C50909">
      <w:pPr>
        <w:pStyle w:val="3f3f3f3f3f3f3f3f3f3f3f3f3f2"/>
        <w:ind w:firstLine="709"/>
        <w:rPr>
          <w:snapToGrid w:val="0"/>
        </w:rPr>
      </w:pPr>
      <w:r w:rsidRPr="00313F70">
        <w:rPr>
          <w:snapToGrid w:val="0"/>
        </w:rPr>
        <w:t>Само выступление должно состоять из трех частей – вступления (10-15% общего времени), основной части (60-70%) и заключения (20-25%).</w:t>
      </w:r>
    </w:p>
    <w:p w:rsidR="00C50909" w:rsidRPr="00313F70" w:rsidRDefault="00C50909" w:rsidP="00C50909">
      <w:pPr>
        <w:pStyle w:val="3f3f3f3f3f3f3f3f3f3f3f3f3f2"/>
        <w:ind w:firstLine="709"/>
        <w:rPr>
          <w:snapToGrid w:val="0"/>
        </w:rPr>
      </w:pPr>
      <w:r w:rsidRPr="00313F70">
        <w:rPr>
          <w:u w:val="single"/>
        </w:rPr>
        <w:t>Вступление</w:t>
      </w:r>
      <w:r w:rsidRPr="00313F70">
        <w:t xml:space="preserve"> включает в себя </w:t>
      </w:r>
      <w:r w:rsidRPr="00313F70">
        <w:rPr>
          <w:snapToGrid w:val="0"/>
        </w:rPr>
        <w:t xml:space="preserve">представление авторов (фамилия, имя отчество, при необходимости место учебы/работы, статус), </w:t>
      </w:r>
      <w:r w:rsidRPr="00313F70">
        <w:t>название доклада, расшифровку подзаголовка с целью точного определения содержания выступления, четкое определение стержневой идеи. С</w:t>
      </w:r>
      <w:r w:rsidRPr="00313F70">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w:t>
      </w:r>
      <w:r w:rsidRPr="00313F70">
        <w:rPr>
          <w:snapToGrid w:val="0"/>
        </w:rPr>
        <w:lastRenderedPageBreak/>
        <w:t>выступлению. Сформулировать основной тезис означает ответить на вопрос, зачем говорить (цель) и о чем говорить (средства достижения цели).</w:t>
      </w:r>
    </w:p>
    <w:p w:rsidR="00C50909" w:rsidRPr="00313F70" w:rsidRDefault="00C50909" w:rsidP="00C50909">
      <w:pPr>
        <w:pStyle w:val="3f3f3f3f3f3f3f3f3f3f3f3f3f2"/>
        <w:ind w:firstLine="709"/>
        <w:rPr>
          <w:snapToGrid w:val="0"/>
        </w:rPr>
      </w:pPr>
      <w:r w:rsidRPr="00313F70">
        <w:rPr>
          <w:snapToGrid w:val="0"/>
        </w:rPr>
        <w:t>Требования к основному тезису выступления:</w:t>
      </w:r>
    </w:p>
    <w:p w:rsidR="00C50909" w:rsidRPr="00313F70" w:rsidRDefault="00C50909" w:rsidP="00C50909">
      <w:pPr>
        <w:pStyle w:val="3f3f3f3f3f3f3f3f3f3f3f3f3f2"/>
        <w:numPr>
          <w:ilvl w:val="0"/>
          <w:numId w:val="6"/>
        </w:numPr>
        <w:ind w:left="0" w:firstLine="709"/>
        <w:rPr>
          <w:snapToGrid w:val="0"/>
        </w:rPr>
      </w:pPr>
      <w:r w:rsidRPr="00313F70">
        <w:rPr>
          <w:snapToGrid w:val="0"/>
        </w:rPr>
        <w:t>фраза должна утверждать главную мысль и соответствовать цели выступления;</w:t>
      </w:r>
    </w:p>
    <w:p w:rsidR="00C50909" w:rsidRPr="00313F70" w:rsidRDefault="00C50909" w:rsidP="00C50909">
      <w:pPr>
        <w:pStyle w:val="3f3f3f3f3f3f3f3f3f3f3f3f3f2"/>
        <w:numPr>
          <w:ilvl w:val="0"/>
          <w:numId w:val="6"/>
        </w:numPr>
        <w:ind w:left="0" w:firstLine="709"/>
        <w:rPr>
          <w:snapToGrid w:val="0"/>
        </w:rPr>
      </w:pPr>
      <w:r w:rsidRPr="00313F70">
        <w:rPr>
          <w:snapToGrid w:val="0"/>
        </w:rPr>
        <w:t>суждение должно быть кратким, ясным, легко удерживаться в кратковременной памяти;</w:t>
      </w:r>
    </w:p>
    <w:p w:rsidR="00C50909" w:rsidRPr="00313F70" w:rsidRDefault="00C50909" w:rsidP="00C50909">
      <w:pPr>
        <w:pStyle w:val="3f3f3f3f3f3f3f3f3f3f3f3f3f2"/>
        <w:numPr>
          <w:ilvl w:val="0"/>
          <w:numId w:val="6"/>
        </w:numPr>
        <w:ind w:left="0" w:firstLine="709"/>
        <w:rPr>
          <w:snapToGrid w:val="0"/>
        </w:rPr>
      </w:pPr>
      <w:r w:rsidRPr="00313F70">
        <w:rPr>
          <w:snapToGrid w:val="0"/>
        </w:rPr>
        <w:t>мысль должна пониматься однозначно, не заключать в себе противоречия.</w:t>
      </w:r>
    </w:p>
    <w:p w:rsidR="00C50909" w:rsidRPr="00313F70" w:rsidRDefault="00C50909" w:rsidP="00C50909">
      <w:pPr>
        <w:pStyle w:val="3f3f3f3f3f3f3f3f3f3f3f3f3f2"/>
        <w:ind w:firstLine="709"/>
        <w:rPr>
          <w:snapToGrid w:val="0"/>
        </w:rPr>
      </w:pPr>
      <w:r w:rsidRPr="00313F70">
        <w:rPr>
          <w:snapToGrid w:val="0"/>
        </w:rPr>
        <w:t>В речи может быть несколько стержневых идей, но не более трех.</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napToGrid w:val="0"/>
          <w:sz w:val="24"/>
          <w:szCs w:val="24"/>
        </w:rPr>
        <w:t xml:space="preserve">Самая частая ошибка в начале речи – либо </w:t>
      </w:r>
      <w:r w:rsidRPr="00313F70">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0909" w:rsidRPr="00313F70" w:rsidRDefault="00C50909" w:rsidP="00C50909">
      <w:pPr>
        <w:pStyle w:val="3f3f3f3f3f3f3f3f3f3f3f3f3f2"/>
        <w:ind w:firstLine="709"/>
        <w:rPr>
          <w:snapToGrid w:val="0"/>
        </w:rPr>
      </w:pPr>
      <w:r w:rsidRPr="00313F70">
        <w:rPr>
          <w:snapToGrid w:val="0"/>
        </w:rPr>
        <w:t xml:space="preserve">К аргументации в пользу стержневой идеи проекта можно привлекать фото-, </w:t>
      </w:r>
      <w:proofErr w:type="spellStart"/>
      <w:r w:rsidRPr="00313F70">
        <w:rPr>
          <w:snapToGrid w:val="0"/>
        </w:rPr>
        <w:t>видеофрагметы</w:t>
      </w:r>
      <w:proofErr w:type="spellEnd"/>
      <w:r w:rsidRPr="00313F70">
        <w:rPr>
          <w:snapToGrid w:val="0"/>
        </w:rPr>
        <w:t xml:space="preserve">, аудиозаписи, </w:t>
      </w:r>
      <w:proofErr w:type="spellStart"/>
      <w:r w:rsidRPr="00313F70">
        <w:rPr>
          <w:snapToGrid w:val="0"/>
        </w:rPr>
        <w:t>фактологический</w:t>
      </w:r>
      <w:proofErr w:type="spellEnd"/>
      <w:r w:rsidRPr="00313F70">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0909" w:rsidRPr="00313F70" w:rsidRDefault="00C50909" w:rsidP="00C50909">
      <w:pPr>
        <w:pStyle w:val="3f3f3f3f3f3f3f3f3f3f3f3f3f2"/>
        <w:ind w:firstLine="709"/>
      </w:pPr>
      <w:r w:rsidRPr="00313F70">
        <w:t>План развития основной части должен быть ясным. Должно быть отобрано оптимальное количество фактов и необходимых примеров.</w:t>
      </w:r>
    </w:p>
    <w:p w:rsidR="00C50909" w:rsidRPr="00313F70" w:rsidRDefault="00C50909" w:rsidP="00C50909">
      <w:pPr>
        <w:spacing w:after="0" w:line="240" w:lineRule="auto"/>
        <w:ind w:firstLine="709"/>
        <w:jc w:val="both"/>
        <w:rPr>
          <w:rFonts w:ascii="Times New Roman" w:hAnsi="Times New Roman"/>
          <w:color w:val="000000"/>
          <w:sz w:val="24"/>
          <w:szCs w:val="24"/>
        </w:rPr>
      </w:pPr>
      <w:r w:rsidRPr="00313F70">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13F70">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13F70">
        <w:rPr>
          <w:rFonts w:ascii="Times New Roman" w:hAnsi="Times New Roman"/>
          <w:sz w:val="24"/>
          <w:szCs w:val="24"/>
        </w:rPr>
        <w:t>скомканность</w:t>
      </w:r>
      <w:proofErr w:type="spellEnd"/>
      <w:r w:rsidRPr="00313F70">
        <w:rPr>
          <w:rFonts w:ascii="Times New Roman" w:hAnsi="Times New Roman"/>
          <w:sz w:val="24"/>
          <w:szCs w:val="24"/>
        </w:rPr>
        <w:t xml:space="preserve"> основных положений, заключения).</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u w:val="single"/>
        </w:rPr>
        <w:t>В заключении</w:t>
      </w:r>
      <w:r w:rsidRPr="00313F70">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313F70">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13F70">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Вам позволит…»</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«Благодаря этому вы получите…»</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lastRenderedPageBreak/>
        <w:t>- «Это позволит избежать…»</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повышает Ваши…»</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дает Вам дополнительно…»</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делает вас…»</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«За счет этого вы можете…»</w:t>
      </w:r>
    </w:p>
    <w:p w:rsidR="00C50909" w:rsidRPr="00313F70" w:rsidRDefault="00C50909" w:rsidP="00C50909">
      <w:pPr>
        <w:pStyle w:val="3f3f3f3f3f3f3f3f3f3f3f3f3f2"/>
        <w:ind w:firstLine="709"/>
        <w:rPr>
          <w:snapToGrid w:val="0"/>
        </w:rPr>
      </w:pPr>
      <w:r w:rsidRPr="00313F70">
        <w:rPr>
          <w:snapToGrid w:val="0"/>
        </w:rPr>
        <w:t>После подготовки текста / плана выступления полезно проконтролировать себя вопросами:</w:t>
      </w:r>
    </w:p>
    <w:p w:rsidR="00C50909" w:rsidRPr="00313F70" w:rsidRDefault="00C50909" w:rsidP="00C50909">
      <w:pPr>
        <w:pStyle w:val="3f3f3f3f3f3f3f3f3f3f3f3f3f2"/>
        <w:numPr>
          <w:ilvl w:val="0"/>
          <w:numId w:val="7"/>
        </w:numPr>
        <w:ind w:left="0" w:firstLine="709"/>
        <w:rPr>
          <w:snapToGrid w:val="0"/>
        </w:rPr>
      </w:pPr>
      <w:r w:rsidRPr="00313F70">
        <w:rPr>
          <w:snapToGrid w:val="0"/>
        </w:rPr>
        <w:t>Вызывает ли мое выступление интерес?</w:t>
      </w:r>
    </w:p>
    <w:p w:rsidR="00C50909" w:rsidRPr="00313F70" w:rsidRDefault="00C50909" w:rsidP="00C50909">
      <w:pPr>
        <w:pStyle w:val="3f3f3f3f3f3f3f3f3f3f3f3f3f2"/>
        <w:numPr>
          <w:ilvl w:val="0"/>
          <w:numId w:val="7"/>
        </w:numPr>
        <w:ind w:left="0" w:firstLine="709"/>
        <w:rPr>
          <w:snapToGrid w:val="0"/>
        </w:rPr>
      </w:pPr>
      <w:r w:rsidRPr="00313F70">
        <w:rPr>
          <w:snapToGrid w:val="0"/>
        </w:rPr>
        <w:t>Достаточно ли я знаю по данному вопросу, и имеется ли у меня достаточно данных?</w:t>
      </w:r>
    </w:p>
    <w:p w:rsidR="00C50909" w:rsidRPr="00313F70" w:rsidRDefault="00C50909" w:rsidP="00C50909">
      <w:pPr>
        <w:pStyle w:val="3f3f3f3f3f3f3f3f3f3f3f3f3f2"/>
        <w:numPr>
          <w:ilvl w:val="0"/>
          <w:numId w:val="7"/>
        </w:numPr>
        <w:ind w:left="0" w:firstLine="709"/>
        <w:rPr>
          <w:snapToGrid w:val="0"/>
        </w:rPr>
      </w:pPr>
      <w:r w:rsidRPr="00313F70">
        <w:rPr>
          <w:snapToGrid w:val="0"/>
        </w:rPr>
        <w:t>Смогу ли я закончить выступление в отведенное время?</w:t>
      </w:r>
    </w:p>
    <w:p w:rsidR="00C50909" w:rsidRPr="00313F70" w:rsidRDefault="00C50909" w:rsidP="00C50909">
      <w:pPr>
        <w:pStyle w:val="3f3f3f3f3f3f3f3f3f3f3f3f3f2"/>
        <w:numPr>
          <w:ilvl w:val="0"/>
          <w:numId w:val="7"/>
        </w:numPr>
        <w:ind w:left="0" w:firstLine="709"/>
        <w:rPr>
          <w:snapToGrid w:val="0"/>
        </w:rPr>
      </w:pPr>
      <w:r w:rsidRPr="00313F70">
        <w:rPr>
          <w:snapToGrid w:val="0"/>
        </w:rPr>
        <w:t>Соответствует ли мое выступление уровню моих знаний и опыту?</w:t>
      </w:r>
    </w:p>
    <w:p w:rsidR="00C50909" w:rsidRPr="00313F70" w:rsidRDefault="00C50909" w:rsidP="00C50909">
      <w:pPr>
        <w:spacing w:after="0" w:line="240" w:lineRule="auto"/>
        <w:ind w:firstLine="709"/>
        <w:jc w:val="both"/>
        <w:rPr>
          <w:rFonts w:ascii="Times New Roman" w:hAnsi="Times New Roman"/>
          <w:color w:val="000000"/>
          <w:sz w:val="24"/>
          <w:szCs w:val="24"/>
        </w:rPr>
      </w:pPr>
      <w:r w:rsidRPr="00313F70">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13F70">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0909" w:rsidRPr="00313F70" w:rsidRDefault="00C50909" w:rsidP="00C50909">
      <w:pPr>
        <w:pStyle w:val="3f3f3f3f3f3f3f3f3f3f3f3f3f2"/>
        <w:ind w:firstLine="709"/>
        <w:rPr>
          <w:snapToGrid w:val="0"/>
          <w:color w:val="000000"/>
        </w:rPr>
      </w:pPr>
      <w:r w:rsidRPr="00313F70">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0909" w:rsidRPr="00313F70" w:rsidRDefault="00C50909" w:rsidP="00C50909">
      <w:pPr>
        <w:pStyle w:val="3f3f3f3f3f3f3f3f3f3f3f3f3f2"/>
        <w:ind w:firstLine="709"/>
        <w:rPr>
          <w:snapToGrid w:val="0"/>
        </w:rPr>
      </w:pPr>
      <w:r w:rsidRPr="00313F70">
        <w:rPr>
          <w:snapToGrid w:val="0"/>
        </w:rPr>
        <w:t xml:space="preserve">Кроме того, установлено, что </w:t>
      </w:r>
      <w:r w:rsidRPr="00313F70">
        <w:rPr>
          <w:i/>
          <w:snapToGrid w:val="0"/>
        </w:rPr>
        <w:t>короткие фразы</w:t>
      </w:r>
      <w:r w:rsidRPr="00313F70">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0909" w:rsidRPr="00313F70" w:rsidRDefault="00C50909" w:rsidP="00C50909">
      <w:pPr>
        <w:pStyle w:val="3f3f3f3f3f3f3f3f3f3f3f3f3f2"/>
        <w:ind w:firstLine="709"/>
        <w:rPr>
          <w:snapToGrid w:val="0"/>
        </w:rPr>
      </w:pPr>
      <w:r w:rsidRPr="00313F70">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0909" w:rsidRPr="00313F70" w:rsidRDefault="00C50909" w:rsidP="00C50909">
      <w:pPr>
        <w:pStyle w:val="3f3f3f3f3f3f3f3f3f3f3f3f3f2"/>
        <w:ind w:firstLine="709"/>
        <w:rPr>
          <w:snapToGrid w:val="0"/>
        </w:rPr>
      </w:pPr>
      <w:r w:rsidRPr="00313F70">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0909" w:rsidRPr="00313F70" w:rsidRDefault="00C50909" w:rsidP="00C50909">
      <w:pPr>
        <w:pStyle w:val="3f3f3f3f3f3f3f3f3f3f3f3f3f2"/>
        <w:ind w:firstLine="709"/>
        <w:rPr>
          <w:snapToGrid w:val="0"/>
        </w:rPr>
      </w:pPr>
      <w:r w:rsidRPr="00313F70">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0909" w:rsidRPr="00313F70" w:rsidRDefault="00C50909" w:rsidP="00C50909">
      <w:pPr>
        <w:pStyle w:val="3f3f3f3f3f3f3f3f3f3f3f3f3f2"/>
        <w:ind w:firstLine="709"/>
      </w:pPr>
      <w:r w:rsidRPr="00313F70">
        <w:t>После выступления нужно быть готовым к ответам на возникшие у аудитории вопросы.</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0" w:name="_Toc85389658"/>
      <w:r w:rsidRPr="00313F70">
        <w:rPr>
          <w:rFonts w:ascii="Times New Roman" w:hAnsi="Times New Roman" w:cs="Times New Roman"/>
          <w:color w:val="auto"/>
          <w:sz w:val="24"/>
          <w:szCs w:val="24"/>
        </w:rPr>
        <w:t>Методические рекомендации по выполнению реферата</w:t>
      </w:r>
      <w:bookmarkEnd w:id="2"/>
      <w:bookmarkEnd w:id="3"/>
      <w:bookmarkEnd w:id="10"/>
    </w:p>
    <w:p w:rsidR="00C50909" w:rsidRPr="00313F70" w:rsidRDefault="00C50909" w:rsidP="00C50909">
      <w:pPr>
        <w:spacing w:after="0" w:line="240" w:lineRule="auto"/>
        <w:ind w:firstLine="720"/>
        <w:jc w:val="both"/>
        <w:rPr>
          <w:rFonts w:ascii="Times New Roman" w:hAnsi="Times New Roman"/>
          <w:sz w:val="24"/>
          <w:szCs w:val="24"/>
        </w:rPr>
      </w:pPr>
      <w:r w:rsidRPr="00313F70">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lastRenderedPageBreak/>
        <w:t>Содержание реферата</w:t>
      </w:r>
    </w:p>
    <w:p w:rsidR="00C50909" w:rsidRPr="00313F70" w:rsidRDefault="00C50909" w:rsidP="00C50909">
      <w:pPr>
        <w:shd w:val="clear" w:color="auto" w:fill="FFFFFF"/>
        <w:spacing w:after="0" w:line="240" w:lineRule="auto"/>
        <w:ind w:firstLine="720"/>
        <w:jc w:val="both"/>
        <w:rPr>
          <w:rFonts w:ascii="Times New Roman" w:hAnsi="Times New Roman"/>
          <w:sz w:val="24"/>
          <w:szCs w:val="24"/>
        </w:rPr>
      </w:pPr>
      <w:r w:rsidRPr="00313F70">
        <w:rPr>
          <w:rFonts w:ascii="Times New Roman" w:hAnsi="Times New Roman"/>
          <w:sz w:val="24"/>
          <w:szCs w:val="24"/>
        </w:rPr>
        <w:t xml:space="preserve">Реферат, как правило, должен содержать следующие </w:t>
      </w:r>
      <w:r w:rsidRPr="00313F70">
        <w:rPr>
          <w:rFonts w:ascii="Times New Roman" w:hAnsi="Times New Roman"/>
          <w:bCs/>
          <w:iCs/>
          <w:sz w:val="24"/>
          <w:szCs w:val="24"/>
        </w:rPr>
        <w:t>структурные элементы</w:t>
      </w:r>
      <w:r w:rsidRPr="00313F70">
        <w:rPr>
          <w:rFonts w:ascii="Times New Roman" w:hAnsi="Times New Roman"/>
          <w:sz w:val="24"/>
          <w:szCs w:val="24"/>
        </w:rPr>
        <w:t>:</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титульный лист;</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содержание;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введение;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основная часть;</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заключение;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список использованных источников;</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приложения (при необходимости).</w:t>
      </w:r>
    </w:p>
    <w:p w:rsidR="00C50909" w:rsidRPr="00313F70" w:rsidRDefault="00C50909" w:rsidP="00C50909">
      <w:pPr>
        <w:pStyle w:val="a8"/>
        <w:jc w:val="both"/>
        <w:rPr>
          <w:sz w:val="24"/>
          <w:szCs w:val="24"/>
        </w:rPr>
      </w:pPr>
      <w:r w:rsidRPr="00313F70">
        <w:rPr>
          <w:sz w:val="24"/>
          <w:szCs w:val="24"/>
        </w:rPr>
        <w:t>Примерный объем в машинописных страницах составляющих реферата представлен в таблице.</w:t>
      </w:r>
    </w:p>
    <w:p w:rsidR="00C50909" w:rsidRPr="00313F70" w:rsidRDefault="00C50909" w:rsidP="00C50909">
      <w:pPr>
        <w:pStyle w:val="a8"/>
        <w:ind w:left="0"/>
        <w:jc w:val="both"/>
        <w:rPr>
          <w:sz w:val="24"/>
          <w:szCs w:val="24"/>
        </w:rPr>
      </w:pPr>
      <w:r w:rsidRPr="00313F70">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after="0" w:line="240" w:lineRule="auto"/>
              <w:jc w:val="both"/>
              <w:rPr>
                <w:rFonts w:ascii="Times New Roman" w:hAnsi="Times New Roman"/>
                <w:bCs/>
                <w:sz w:val="24"/>
                <w:szCs w:val="24"/>
              </w:rPr>
            </w:pPr>
            <w:r w:rsidRPr="00313F70">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pStyle w:val="9"/>
              <w:spacing w:before="0" w:line="240" w:lineRule="auto"/>
              <w:jc w:val="both"/>
              <w:rPr>
                <w:rFonts w:ascii="Times New Roman" w:hAnsi="Times New Roman" w:cs="Times New Roman"/>
                <w:i w:val="0"/>
                <w:color w:val="auto"/>
                <w:sz w:val="24"/>
                <w:szCs w:val="24"/>
              </w:rPr>
            </w:pPr>
            <w:r w:rsidRPr="00313F70">
              <w:rPr>
                <w:rFonts w:ascii="Times New Roman" w:hAnsi="Times New Roman" w:cs="Times New Roman"/>
                <w:i w:val="0"/>
                <w:color w:val="auto"/>
                <w:sz w:val="24"/>
                <w:szCs w:val="24"/>
              </w:rPr>
              <w:t>Количество страниц</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pStyle w:val="6"/>
              <w:spacing w:before="0" w:line="240" w:lineRule="auto"/>
              <w:jc w:val="both"/>
              <w:rPr>
                <w:rFonts w:ascii="Times New Roman" w:hAnsi="Times New Roman" w:cs="Times New Roman"/>
                <w:b/>
                <w:color w:val="auto"/>
              </w:rPr>
            </w:pPr>
            <w:r w:rsidRPr="00313F7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15-20</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Без ограничений</w:t>
            </w:r>
          </w:p>
        </w:tc>
      </w:tr>
    </w:tbl>
    <w:p w:rsidR="00C50909" w:rsidRPr="00313F70" w:rsidRDefault="00C50909" w:rsidP="00C50909">
      <w:pPr>
        <w:shd w:val="clear" w:color="auto" w:fill="FFFFFF"/>
        <w:tabs>
          <w:tab w:val="left" w:pos="0"/>
        </w:tabs>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50909" w:rsidRPr="00313F70" w:rsidRDefault="00C50909" w:rsidP="00C50909">
      <w:pPr>
        <w:pStyle w:val="2"/>
        <w:spacing w:after="0" w:line="240" w:lineRule="auto"/>
        <w:ind w:left="0" w:firstLine="709"/>
        <w:jc w:val="both"/>
        <w:rPr>
          <w:sz w:val="24"/>
          <w:szCs w:val="24"/>
        </w:rPr>
      </w:pPr>
      <w:r w:rsidRPr="00313F70">
        <w:rPr>
          <w:sz w:val="24"/>
          <w:szCs w:val="24"/>
        </w:rPr>
        <w:t xml:space="preserve">Во введении дается общая характеристика реферата: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 xml:space="preserve">обосновывается актуальность выбранной темы;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 xml:space="preserve">определяется цель работы и задачи, подлежащие решению для её достижения;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описываются объект и предмет исследования, информационная база исследования;</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кратко характеризуется структура реферата по главам.</w:t>
      </w:r>
    </w:p>
    <w:p w:rsidR="00C50909" w:rsidRPr="00313F70" w:rsidRDefault="00C50909" w:rsidP="00C50909">
      <w:pPr>
        <w:shd w:val="clear" w:color="auto" w:fill="FFFFFF"/>
        <w:tabs>
          <w:tab w:val="left" w:pos="0"/>
        </w:tabs>
        <w:spacing w:after="0" w:line="240" w:lineRule="auto"/>
        <w:ind w:firstLine="709"/>
        <w:jc w:val="both"/>
        <w:rPr>
          <w:rFonts w:ascii="Times New Roman" w:hAnsi="Times New Roman"/>
          <w:sz w:val="24"/>
          <w:szCs w:val="24"/>
        </w:rPr>
      </w:pPr>
      <w:r w:rsidRPr="00313F70">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313F70">
        <w:rPr>
          <w:rFonts w:ascii="Times New Roman" w:hAnsi="Times New Roman"/>
          <w:sz w:val="24"/>
          <w:szCs w:val="24"/>
        </w:rPr>
        <w:lastRenderedPageBreak/>
        <w:t>этапе исследуются следующие подходы…», «Проведенное исследование позволило доказать...» и т.п.).</w:t>
      </w:r>
    </w:p>
    <w:p w:rsidR="00C50909" w:rsidRPr="00313F70" w:rsidRDefault="00C50909" w:rsidP="00C50909">
      <w:pPr>
        <w:shd w:val="clear" w:color="auto" w:fill="FFFFFF"/>
        <w:spacing w:after="0" w:line="240" w:lineRule="auto"/>
        <w:ind w:firstLine="709"/>
        <w:jc w:val="both"/>
        <w:rPr>
          <w:rFonts w:ascii="Times New Roman" w:hAnsi="Times New Roman"/>
          <w:iCs/>
          <w:sz w:val="24"/>
          <w:szCs w:val="24"/>
        </w:rPr>
      </w:pPr>
      <w:r w:rsidRPr="00313F70">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50909" w:rsidRPr="00313F70" w:rsidRDefault="00C50909" w:rsidP="00C50909">
      <w:pPr>
        <w:spacing w:after="0" w:line="240" w:lineRule="auto"/>
        <w:ind w:firstLine="709"/>
        <w:jc w:val="center"/>
        <w:rPr>
          <w:rFonts w:ascii="Times New Roman" w:hAnsi="Times New Roman"/>
          <w:b/>
          <w:sz w:val="24"/>
          <w:szCs w:val="24"/>
        </w:rPr>
      </w:pPr>
      <w:r w:rsidRPr="00313F70">
        <w:rPr>
          <w:rFonts w:ascii="Times New Roman" w:hAnsi="Times New Roman"/>
          <w:b/>
          <w:bCs/>
          <w:sz w:val="24"/>
          <w:szCs w:val="24"/>
        </w:rPr>
        <w:t xml:space="preserve">Оформление </w:t>
      </w:r>
      <w:r w:rsidRPr="00313F70">
        <w:rPr>
          <w:rFonts w:ascii="Times New Roman" w:hAnsi="Times New Roman"/>
          <w:b/>
          <w:sz w:val="24"/>
          <w:szCs w:val="24"/>
        </w:rPr>
        <w:t>реферата</w:t>
      </w:r>
    </w:p>
    <w:p w:rsidR="00C50909" w:rsidRPr="00313F70" w:rsidRDefault="00C50909" w:rsidP="00C50909">
      <w:pPr>
        <w:shd w:val="clear" w:color="auto" w:fill="FFFFFF"/>
        <w:tabs>
          <w:tab w:val="left" w:pos="360"/>
        </w:tabs>
        <w:spacing w:after="0" w:line="240" w:lineRule="auto"/>
        <w:ind w:firstLine="709"/>
        <w:jc w:val="both"/>
        <w:rPr>
          <w:rFonts w:ascii="Times New Roman" w:hAnsi="Times New Roman"/>
          <w:sz w:val="24"/>
          <w:szCs w:val="24"/>
        </w:rPr>
      </w:pPr>
      <w:r w:rsidRPr="00313F70">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на одной стороне листа белой бумаги формата А-4 </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размер шрифта-12; </w:t>
      </w:r>
      <w:proofErr w:type="spellStart"/>
      <w:r w:rsidRPr="00313F70">
        <w:rPr>
          <w:rFonts w:ascii="Times New Roman" w:hAnsi="Times New Roman"/>
          <w:sz w:val="24"/>
          <w:szCs w:val="24"/>
          <w:lang w:val="en-US"/>
        </w:rPr>
        <w:t>TimesNewRoman</w:t>
      </w:r>
      <w:proofErr w:type="spellEnd"/>
      <w:r w:rsidRPr="00313F70">
        <w:rPr>
          <w:rFonts w:ascii="Times New Roman" w:hAnsi="Times New Roman"/>
          <w:sz w:val="24"/>
          <w:szCs w:val="24"/>
        </w:rPr>
        <w:t>, цвет - черный</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междустрочный интервал - одинарный</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313F70">
          <w:rPr>
            <w:rFonts w:ascii="Times New Roman" w:hAnsi="Times New Roman"/>
            <w:sz w:val="24"/>
            <w:szCs w:val="24"/>
          </w:rPr>
          <w:t>2 см</w:t>
        </w:r>
      </w:smartTag>
      <w:r w:rsidRPr="00313F70">
        <w:rPr>
          <w:rFonts w:ascii="Times New Roman" w:hAnsi="Times New Roman"/>
          <w:sz w:val="24"/>
          <w:szCs w:val="24"/>
        </w:rPr>
        <w:t xml:space="preserve">, правого- </w:t>
      </w:r>
      <w:smartTag w:uri="urn:schemas-microsoft-com:office:smarttags" w:element="metricconverter">
        <w:smartTagPr>
          <w:attr w:name="ProductID" w:val="1 см"/>
        </w:smartTagPr>
        <w:r w:rsidRPr="00313F70">
          <w:rPr>
            <w:rFonts w:ascii="Times New Roman" w:hAnsi="Times New Roman"/>
            <w:sz w:val="24"/>
            <w:szCs w:val="24"/>
          </w:rPr>
          <w:t>1 см</w:t>
        </w:r>
      </w:smartTag>
      <w:r w:rsidRPr="00313F70">
        <w:rPr>
          <w:rFonts w:ascii="Times New Roman" w:hAnsi="Times New Roman"/>
          <w:sz w:val="24"/>
          <w:szCs w:val="24"/>
        </w:rPr>
        <w:t>, верхнего-2см, нижнего-2см.</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отформатировано по ширине листа </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на первой странице необходимо изложить план (содержание) работы.</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 в конце работы необходимо указать источники использованной  литературы</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нумерация страниц текста -</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законодательные и нормативно-методические документы и материалы;</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статистические, инструктивные и отчетные материалы предприятий, организаций и учреждений.</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13F70">
        <w:rPr>
          <w:rFonts w:ascii="Times New Roman" w:hAnsi="Times New Roman"/>
          <w:iCs/>
          <w:sz w:val="24"/>
          <w:szCs w:val="24"/>
        </w:rPr>
        <w:t>.</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Приложения следует оформлять как продолжение реферата на его последующих страницах.</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Приложения следует нумеровать порядковой нумерацией арабскими цифрами.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C50909" w:rsidRPr="00313F70" w:rsidRDefault="00C50909" w:rsidP="00C50909">
      <w:pPr>
        <w:spacing w:after="0" w:line="240" w:lineRule="auto"/>
        <w:ind w:firstLine="709"/>
        <w:jc w:val="both"/>
        <w:rPr>
          <w:rFonts w:ascii="Times New Roman" w:hAnsi="Times New Roman"/>
          <w:bCs/>
          <w:sz w:val="24"/>
          <w:szCs w:val="24"/>
        </w:rPr>
      </w:pPr>
      <w:r w:rsidRPr="00313F70">
        <w:rPr>
          <w:rFonts w:ascii="Times New Roman" w:hAnsi="Times New Roman"/>
          <w:bCs/>
          <w:sz w:val="24"/>
          <w:szCs w:val="24"/>
        </w:rPr>
        <w:t xml:space="preserve">Критерии оценки </w:t>
      </w:r>
      <w:r w:rsidRPr="00313F70">
        <w:rPr>
          <w:rFonts w:ascii="Times New Roman" w:hAnsi="Times New Roman"/>
          <w:sz w:val="24"/>
          <w:szCs w:val="24"/>
        </w:rPr>
        <w:t>реферата</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Срок сдачи готового реферата определяется утвержденным графиком.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1" w:name="_Toc341102556"/>
      <w:bookmarkStart w:id="12" w:name="_Toc341106314"/>
      <w:bookmarkStart w:id="13" w:name="_Toc85389659"/>
      <w:r w:rsidRPr="00313F70">
        <w:rPr>
          <w:rFonts w:ascii="Times New Roman" w:hAnsi="Times New Roman" w:cs="Times New Roman"/>
          <w:color w:val="auto"/>
          <w:sz w:val="24"/>
          <w:szCs w:val="24"/>
        </w:rPr>
        <w:t>Методические рекомендации по подготовке презентации</w:t>
      </w:r>
      <w:bookmarkEnd w:id="11"/>
      <w:bookmarkEnd w:id="12"/>
      <w:bookmarkEnd w:id="13"/>
    </w:p>
    <w:p w:rsidR="00C50909" w:rsidRPr="00313F70" w:rsidRDefault="00C50909" w:rsidP="00C50909">
      <w:pPr>
        <w:pStyle w:val="3f3f3f3f3f3f3f3f3f3f3f3f3f2"/>
        <w:ind w:firstLine="709"/>
      </w:pPr>
      <w:r w:rsidRPr="00313F70">
        <w:t xml:space="preserve">Компьютерную презентацию, сопровождающую выступление докладчика, удобнее всего подготовить в программе MS </w:t>
      </w:r>
      <w:proofErr w:type="spellStart"/>
      <w:r w:rsidRPr="00313F70">
        <w:t>PowerPoint</w:t>
      </w:r>
      <w:proofErr w:type="spellEnd"/>
      <w:r w:rsidRPr="00313F70">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1 стратегия</w:t>
      </w:r>
      <w:r w:rsidRPr="00313F70">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объем текста на слайде – не больше 7 строк;</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маркированный/нумерованный список содержит не более 7 элементов;</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отсутствуют знаки пунктуации в конце строк в маркированных и нумерованных списках;</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значимая информация выделяется с помощью цвета, кегля, эффектов анимации.</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2 стратегия</w:t>
      </w:r>
      <w:r w:rsidRPr="00313F70">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0909" w:rsidRPr="00313F70" w:rsidRDefault="00C50909" w:rsidP="00C50909">
      <w:pPr>
        <w:pStyle w:val="ad"/>
        <w:numPr>
          <w:ilvl w:val="0"/>
          <w:numId w:val="9"/>
        </w:numPr>
        <w:spacing w:before="0" w:beforeAutospacing="0" w:after="0" w:afterAutospacing="0"/>
        <w:ind w:left="0" w:firstLine="709"/>
        <w:jc w:val="both"/>
      </w:pPr>
      <w:r w:rsidRPr="00313F70">
        <w:t>выбранные средства визуализации информации (таблицы, схемы, графики и т. д.) соответствуют содержанию;</w:t>
      </w:r>
    </w:p>
    <w:p w:rsidR="00C50909" w:rsidRPr="00313F70" w:rsidRDefault="00C50909" w:rsidP="00C50909">
      <w:pPr>
        <w:pStyle w:val="ad"/>
        <w:numPr>
          <w:ilvl w:val="0"/>
          <w:numId w:val="9"/>
        </w:numPr>
        <w:spacing w:before="0" w:beforeAutospacing="0" w:after="0" w:afterAutospacing="0"/>
        <w:ind w:left="0" w:firstLine="709"/>
        <w:jc w:val="both"/>
      </w:pPr>
      <w:r w:rsidRPr="00313F70">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13F70">
        <w:rPr>
          <w:rFonts w:ascii="Times New Roman" w:hAnsi="Times New Roman"/>
          <w:sz w:val="24"/>
          <w:szCs w:val="24"/>
        </w:rPr>
        <w:t>Наиболее важная информация должна располагаться в центре экрана.</w:t>
      </w:r>
    </w:p>
    <w:p w:rsidR="00C50909" w:rsidRPr="00313F70" w:rsidRDefault="00C50909" w:rsidP="00C50909">
      <w:pPr>
        <w:pStyle w:val="ad"/>
        <w:spacing w:before="0" w:beforeAutospacing="0" w:after="0" w:afterAutospacing="0"/>
        <w:ind w:firstLine="709"/>
        <w:jc w:val="both"/>
      </w:pPr>
      <w:r w:rsidRPr="00313F70">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13F70">
        <w:rPr>
          <w:i/>
        </w:rPr>
        <w:t>вспомогательный</w:t>
      </w:r>
      <w:r w:rsidRPr="00313F70">
        <w:t xml:space="preserve"> материал, но я его хочу пропустить, чтобы не перегружать выступление подробностями». Правда, такой прием делать в </w:t>
      </w:r>
      <w:r w:rsidRPr="00313F70">
        <w:rPr>
          <w:i/>
        </w:rPr>
        <w:t>начале</w:t>
      </w:r>
      <w:r w:rsidRPr="00313F70">
        <w:t xml:space="preserve"> и в </w:t>
      </w:r>
      <w:r w:rsidRPr="00313F70">
        <w:rPr>
          <w:i/>
        </w:rPr>
        <w:t>конце</w:t>
      </w:r>
      <w:r w:rsidRPr="00313F70">
        <w:t xml:space="preserve"> презентации – рискованно, оптимальный вариант – в середине выступления.</w:t>
      </w:r>
    </w:p>
    <w:p w:rsidR="00C50909" w:rsidRPr="00313F70" w:rsidRDefault="00C50909" w:rsidP="00C50909">
      <w:pPr>
        <w:pStyle w:val="ad"/>
        <w:spacing w:before="0" w:beforeAutospacing="0" w:after="0" w:afterAutospacing="0"/>
        <w:ind w:firstLine="709"/>
        <w:jc w:val="both"/>
      </w:pPr>
      <w:r w:rsidRPr="00313F70">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313F70">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0909" w:rsidRPr="00313F70" w:rsidRDefault="00C50909" w:rsidP="00C50909">
      <w:pPr>
        <w:pStyle w:val="ad"/>
        <w:spacing w:before="0" w:beforeAutospacing="0" w:after="0" w:afterAutospacing="0"/>
        <w:ind w:firstLine="709"/>
        <w:jc w:val="both"/>
      </w:pPr>
      <w:r w:rsidRPr="00313F70">
        <w:t xml:space="preserve">Особо тщательно необходимо отнестись к </w:t>
      </w:r>
      <w:r w:rsidRPr="00313F70">
        <w:rPr>
          <w:b/>
          <w:i/>
        </w:rPr>
        <w:t>оформлению презентации</w:t>
      </w:r>
      <w:r w:rsidRPr="00313F70">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13F70">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313F70">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13F70">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313F70">
          <w:rPr>
            <w:rFonts w:ascii="Times New Roman" w:hAnsi="Times New Roman"/>
            <w:color w:val="000000"/>
            <w:sz w:val="24"/>
            <w:szCs w:val="24"/>
          </w:rPr>
          <w:t>1 см</w:t>
        </w:r>
      </w:smartTag>
      <w:r w:rsidRPr="00313F70">
        <w:rPr>
          <w:rFonts w:ascii="Times New Roman" w:hAnsi="Times New Roman"/>
          <w:color w:val="000000"/>
          <w:sz w:val="24"/>
          <w:szCs w:val="24"/>
        </w:rPr>
        <w:t xml:space="preserve"> с каждой стороны. </w:t>
      </w:r>
      <w:r w:rsidRPr="00313F70">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313F70">
        <w:rPr>
          <w:rFonts w:ascii="Times New Roman" w:hAnsi="Times New Roman"/>
          <w:sz w:val="24"/>
          <w:szCs w:val="24"/>
          <w:lang w:val="en-US"/>
        </w:rPr>
        <w:t>MSExcel</w:t>
      </w:r>
      <w:proofErr w:type="spellEnd"/>
      <w:r w:rsidRPr="00313F70">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13F70">
        <w:rPr>
          <w:rFonts w:ascii="Times New Roman" w:hAnsi="Times New Roman"/>
          <w:sz w:val="24"/>
          <w:szCs w:val="24"/>
          <w:lang w:val="en-US"/>
        </w:rPr>
        <w:t>MSOffice</w:t>
      </w:r>
      <w:r w:rsidRPr="00313F70">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13F70">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Табличная информация вставляется в материалы как таблица текстового процессора </w:t>
      </w:r>
      <w:r w:rsidRPr="00313F70">
        <w:rPr>
          <w:rFonts w:ascii="Times New Roman" w:hAnsi="Times New Roman"/>
          <w:sz w:val="24"/>
          <w:szCs w:val="24"/>
          <w:lang w:val="en-US"/>
        </w:rPr>
        <w:t>MSWord</w:t>
      </w:r>
      <w:r w:rsidRPr="00313F70">
        <w:rPr>
          <w:rFonts w:ascii="Times New Roman" w:hAnsi="Times New Roman"/>
          <w:sz w:val="24"/>
          <w:szCs w:val="24"/>
        </w:rPr>
        <w:t xml:space="preserve"> или табличного процессора </w:t>
      </w:r>
      <w:proofErr w:type="spellStart"/>
      <w:r w:rsidRPr="00313F70">
        <w:rPr>
          <w:rFonts w:ascii="Times New Roman" w:hAnsi="Times New Roman"/>
          <w:sz w:val="24"/>
          <w:szCs w:val="24"/>
          <w:lang w:val="en-US"/>
        </w:rPr>
        <w:t>MSExcel</w:t>
      </w:r>
      <w:proofErr w:type="spellEnd"/>
      <w:r w:rsidRPr="00313F70">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13F70">
          <w:rPr>
            <w:rFonts w:ascii="Times New Roman" w:hAnsi="Times New Roman"/>
            <w:sz w:val="24"/>
            <w:szCs w:val="24"/>
          </w:rPr>
          <w:t xml:space="preserve">18 </w:t>
        </w:r>
        <w:r w:rsidRPr="00313F70">
          <w:rPr>
            <w:rFonts w:ascii="Times New Roman" w:hAnsi="Times New Roman"/>
            <w:sz w:val="24"/>
            <w:szCs w:val="24"/>
            <w:lang w:val="en-US"/>
          </w:rPr>
          <w:t>pt</w:t>
        </w:r>
      </w:smartTag>
      <w:r w:rsidRPr="00313F70">
        <w:rPr>
          <w:rFonts w:ascii="Times New Roman" w:hAnsi="Times New Roman"/>
          <w:sz w:val="24"/>
          <w:szCs w:val="24"/>
        </w:rPr>
        <w:t>. Таблицы и диаграммы размещаются на светлом или белом фоне.</w:t>
      </w:r>
    </w:p>
    <w:p w:rsidR="00C50909" w:rsidRPr="00313F70" w:rsidRDefault="00C50909" w:rsidP="00C50909">
      <w:pPr>
        <w:pStyle w:val="ad"/>
        <w:spacing w:before="0" w:beforeAutospacing="0" w:after="0" w:afterAutospacing="0"/>
        <w:ind w:firstLine="709"/>
        <w:jc w:val="both"/>
        <w:rPr>
          <w:color w:val="000000"/>
        </w:rPr>
      </w:pPr>
      <w:r w:rsidRPr="00313F70">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0909" w:rsidRPr="00313F70" w:rsidRDefault="00C50909" w:rsidP="00C50909">
      <w:pPr>
        <w:pStyle w:val="ad"/>
        <w:spacing w:before="0" w:beforeAutospacing="0" w:after="0" w:afterAutospacing="0"/>
        <w:ind w:firstLine="709"/>
        <w:jc w:val="both"/>
        <w:rPr>
          <w:color w:val="000000"/>
        </w:rPr>
      </w:pPr>
      <w:r w:rsidRPr="00313F70">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0909" w:rsidRPr="00313F70" w:rsidRDefault="00C50909" w:rsidP="00C50909">
      <w:pPr>
        <w:pStyle w:val="ad"/>
        <w:spacing w:before="0" w:beforeAutospacing="0" w:after="0" w:afterAutospacing="0"/>
        <w:ind w:firstLine="709"/>
        <w:jc w:val="both"/>
        <w:rPr>
          <w:color w:val="000000"/>
        </w:rPr>
      </w:pPr>
      <w:r w:rsidRPr="00313F70">
        <w:rPr>
          <w:color w:val="000000"/>
        </w:rPr>
        <w:lastRenderedPageBreak/>
        <w:t xml:space="preserve">Для показа файл презентации необходимо сохранить в формате «Демонстрация </w:t>
      </w:r>
      <w:proofErr w:type="spellStart"/>
      <w:r w:rsidRPr="00313F70">
        <w:rPr>
          <w:color w:val="000000"/>
        </w:rPr>
        <w:t>PowerPоint</w:t>
      </w:r>
      <w:proofErr w:type="spellEnd"/>
      <w:r w:rsidRPr="00313F70">
        <w:rPr>
          <w:color w:val="000000"/>
        </w:rPr>
        <w:t xml:space="preserve">» (Файл — Сохранить как — Тип файла — Демонстрация </w:t>
      </w:r>
      <w:proofErr w:type="spellStart"/>
      <w:r w:rsidRPr="00313F70">
        <w:rPr>
          <w:color w:val="000000"/>
        </w:rPr>
        <w:t>PowerPоint</w:t>
      </w:r>
      <w:proofErr w:type="spellEnd"/>
      <w:r w:rsidRPr="00313F70">
        <w:rPr>
          <w:color w:val="000000"/>
        </w:rPr>
        <w:t>). В этом случае презентация автоматически открывается в режиме полноэкранного показа (</w:t>
      </w:r>
      <w:proofErr w:type="spellStart"/>
      <w:r w:rsidRPr="00313F70">
        <w:rPr>
          <w:color w:val="000000"/>
        </w:rPr>
        <w:t>slideshow</w:t>
      </w:r>
      <w:proofErr w:type="spellEnd"/>
      <w:r w:rsidRPr="00313F70">
        <w:rPr>
          <w:color w:val="000000"/>
        </w:rPr>
        <w:t xml:space="preserve">) и слушатели избавлены как от вида рабочего окна программы </w:t>
      </w:r>
      <w:proofErr w:type="spellStart"/>
      <w:r w:rsidRPr="00313F70">
        <w:rPr>
          <w:color w:val="000000"/>
        </w:rPr>
        <w:t>PowerPoint</w:t>
      </w:r>
      <w:proofErr w:type="spellEnd"/>
      <w:r w:rsidRPr="00313F70">
        <w:rPr>
          <w:color w:val="000000"/>
        </w:rPr>
        <w:t>, так и от потерь времени в начале показа презентации.</w:t>
      </w:r>
    </w:p>
    <w:p w:rsidR="00C50909" w:rsidRPr="00313F70" w:rsidRDefault="00C50909" w:rsidP="00C50909">
      <w:pPr>
        <w:pStyle w:val="ad"/>
        <w:spacing w:before="0" w:beforeAutospacing="0" w:after="0" w:afterAutospacing="0"/>
        <w:ind w:firstLine="709"/>
        <w:jc w:val="both"/>
        <w:rPr>
          <w:snapToGrid w:val="0"/>
        </w:rPr>
      </w:pPr>
      <w:r w:rsidRPr="00313F70">
        <w:rPr>
          <w:snapToGrid w:val="0"/>
        </w:rPr>
        <w:t>После подготовки презентации полезно проконтролировать себя вопросами:</w:t>
      </w:r>
    </w:p>
    <w:p w:rsidR="00C50909" w:rsidRPr="00313F70" w:rsidRDefault="00C50909" w:rsidP="00C50909">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C50909" w:rsidRPr="00313F70" w:rsidRDefault="00C50909" w:rsidP="00C50909">
      <w:pPr>
        <w:numPr>
          <w:ilvl w:val="0"/>
          <w:numId w:val="10"/>
        </w:numPr>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к каким особенностям объекта презентации удалось привлечь внимание аудитории?</w:t>
      </w:r>
    </w:p>
    <w:p w:rsidR="00C50909" w:rsidRPr="00313F70" w:rsidRDefault="00C50909" w:rsidP="00C50909">
      <w:pPr>
        <w:numPr>
          <w:ilvl w:val="0"/>
          <w:numId w:val="10"/>
        </w:numPr>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не отвлекает ли созданная презентация от устного выступления?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После подготовки презентации необходима репетиция выступления.</w:t>
      </w:r>
    </w:p>
    <w:p w:rsidR="00C50909" w:rsidRPr="00313F70" w:rsidRDefault="00C50909" w:rsidP="00C50909">
      <w:pPr>
        <w:pStyle w:val="ab"/>
        <w:jc w:val="both"/>
        <w:rPr>
          <w:rFonts w:ascii="Times New Roman" w:hAnsi="Times New Roman"/>
          <w:b/>
          <w:sz w:val="24"/>
          <w:szCs w:val="24"/>
        </w:rPr>
      </w:pPr>
    </w:p>
    <w:p w:rsidR="00C50909" w:rsidRPr="007D5F95" w:rsidRDefault="007D5F95" w:rsidP="007D5F95">
      <w:pPr>
        <w:ind w:left="425"/>
        <w:jc w:val="center"/>
        <w:rPr>
          <w:rFonts w:ascii="Times New Roman" w:hAnsi="Times New Roman" w:cs="Times New Roman"/>
          <w:bCs/>
          <w:sz w:val="24"/>
          <w:szCs w:val="26"/>
        </w:rPr>
      </w:pPr>
      <w:r w:rsidRPr="007D5F95">
        <w:rPr>
          <w:rFonts w:ascii="Times New Roman" w:hAnsi="Times New Roman" w:cs="Times New Roman"/>
          <w:b/>
          <w:sz w:val="24"/>
          <w:szCs w:val="26"/>
        </w:rPr>
        <w:t xml:space="preserve">4. </w:t>
      </w:r>
      <w:r w:rsidR="00C50909" w:rsidRPr="007D5F95">
        <w:rPr>
          <w:rFonts w:ascii="Times New Roman" w:hAnsi="Times New Roman" w:cs="Times New Roman"/>
          <w:b/>
          <w:sz w:val="24"/>
          <w:szCs w:val="26"/>
        </w:rPr>
        <w:t>Критерии оценивания выполненных заданий</w:t>
      </w:r>
    </w:p>
    <w:p w:rsidR="00C50909" w:rsidRPr="00313F70" w:rsidRDefault="007D5F95" w:rsidP="00C50909">
      <w:pPr>
        <w:pStyle w:val="a3"/>
        <w:ind w:left="782" w:firstLine="0"/>
        <w:rPr>
          <w:bCs/>
        </w:rPr>
      </w:pPr>
      <w:r w:rsidRPr="007D5F95">
        <w:t>4</w:t>
      </w:r>
      <w:r w:rsidR="00C50909" w:rsidRPr="007D5F95">
        <w:rPr>
          <w:bCs/>
        </w:rPr>
        <w:t>.1</w:t>
      </w:r>
      <w:r w:rsidR="00C50909" w:rsidRPr="00313F70">
        <w:rPr>
          <w:bCs/>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C50909" w:rsidRPr="00313F70" w:rsidTr="00C50909">
        <w:trPr>
          <w:trHeight w:val="720"/>
        </w:trPr>
        <w:tc>
          <w:tcPr>
            <w:tcW w:w="1911" w:type="dxa"/>
            <w:vMerge w:val="restart"/>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Критерии оценки</w:t>
            </w:r>
          </w:p>
        </w:tc>
        <w:tc>
          <w:tcPr>
            <w:tcW w:w="2789"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Работа выполнена</w:t>
            </w:r>
          </w:p>
          <w:p w:rsidR="00C50909" w:rsidRPr="00313F70" w:rsidRDefault="00C50909" w:rsidP="00313F70">
            <w:pPr>
              <w:spacing w:after="0" w:line="240" w:lineRule="auto"/>
              <w:jc w:val="both"/>
              <w:rPr>
                <w:rFonts w:ascii="Times New Roman" w:hAnsi="Times New Roman"/>
                <w:b/>
                <w:bCs/>
                <w:sz w:val="24"/>
                <w:szCs w:val="24"/>
              </w:rPr>
            </w:pPr>
          </w:p>
        </w:tc>
        <w:tc>
          <w:tcPr>
            <w:tcW w:w="2792"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выполнена </w:t>
            </w:r>
            <w:r w:rsidRPr="00313F70">
              <w:rPr>
                <w:rFonts w:ascii="Times New Roman" w:hAnsi="Times New Roman"/>
                <w:b/>
                <w:bCs/>
                <w:sz w:val="24"/>
                <w:szCs w:val="24"/>
              </w:rPr>
              <w:br/>
              <w:t>не полностью</w:t>
            </w:r>
          </w:p>
        </w:tc>
        <w:tc>
          <w:tcPr>
            <w:tcW w:w="2220"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w:t>
            </w:r>
            <w:r w:rsidRPr="00313F70">
              <w:rPr>
                <w:rFonts w:ascii="Times New Roman" w:hAnsi="Times New Roman"/>
                <w:b/>
                <w:bCs/>
                <w:sz w:val="24"/>
                <w:szCs w:val="24"/>
              </w:rPr>
              <w:br/>
              <w:t>не выполнена</w:t>
            </w:r>
          </w:p>
        </w:tc>
      </w:tr>
      <w:tr w:rsidR="00C50909" w:rsidRPr="00313F70" w:rsidTr="00313F70">
        <w:trPr>
          <w:trHeight w:val="428"/>
        </w:trPr>
        <w:tc>
          <w:tcPr>
            <w:tcW w:w="1911" w:type="dxa"/>
            <w:vMerge/>
          </w:tcPr>
          <w:p w:rsidR="00C50909" w:rsidRPr="00313F70" w:rsidRDefault="00C50909" w:rsidP="00313F70">
            <w:pPr>
              <w:spacing w:after="0" w:line="240" w:lineRule="auto"/>
              <w:jc w:val="both"/>
              <w:rPr>
                <w:rFonts w:ascii="Times New Roman" w:hAnsi="Times New Roman"/>
                <w:b/>
                <w:bCs/>
                <w:sz w:val="24"/>
                <w:szCs w:val="24"/>
              </w:rPr>
            </w:pPr>
          </w:p>
        </w:tc>
        <w:tc>
          <w:tcPr>
            <w:tcW w:w="2789"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«5»</w:t>
            </w:r>
          </w:p>
        </w:tc>
        <w:tc>
          <w:tcPr>
            <w:tcW w:w="2792"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«3-4»</w:t>
            </w:r>
          </w:p>
        </w:tc>
        <w:tc>
          <w:tcPr>
            <w:tcW w:w="2220"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«2»</w:t>
            </w:r>
          </w:p>
        </w:tc>
      </w:tr>
      <w:tr w:rsidR="00C50909" w:rsidRPr="00313F70" w:rsidTr="00C50909">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Соответствие представленной информации заданной теме</w:t>
            </w:r>
          </w:p>
        </w:tc>
        <w:tc>
          <w:tcPr>
            <w:tcW w:w="2789" w:type="dxa"/>
          </w:tcPr>
          <w:p w:rsidR="00C50909" w:rsidRPr="00313F70" w:rsidRDefault="00C50909" w:rsidP="00313F70">
            <w:pPr>
              <w:spacing w:after="0" w:line="240" w:lineRule="auto"/>
              <w:ind w:left="103"/>
              <w:jc w:val="both"/>
              <w:rPr>
                <w:rFonts w:ascii="Times New Roman" w:hAnsi="Times New Roman"/>
                <w:color w:val="000000"/>
                <w:sz w:val="24"/>
                <w:szCs w:val="24"/>
              </w:rPr>
            </w:pPr>
            <w:r w:rsidRPr="00313F70">
              <w:rPr>
                <w:rFonts w:ascii="Times New Roman" w:hAnsi="Times New Roman"/>
                <w:sz w:val="24"/>
                <w:szCs w:val="24"/>
              </w:rPr>
              <w:t xml:space="preserve">Содержание сообщения полностью соответствует заданной теме, </w:t>
            </w:r>
            <w:r w:rsidRPr="00313F70">
              <w:rPr>
                <w:rFonts w:ascii="Times New Roman" w:hAnsi="Times New Roman"/>
                <w:sz w:val="24"/>
                <w:szCs w:val="24"/>
              </w:rPr>
              <w:br/>
              <w:t>тема раскрыта полностью</w:t>
            </w:r>
          </w:p>
        </w:tc>
        <w:tc>
          <w:tcPr>
            <w:tcW w:w="2792" w:type="dxa"/>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Обучающийся работу не выполнил вовсе.</w:t>
            </w:r>
          </w:p>
          <w:p w:rsidR="00C50909" w:rsidRPr="00313F70" w:rsidRDefault="00C50909" w:rsidP="00313F70">
            <w:pPr>
              <w:widowControl w:val="0"/>
              <w:autoSpaceDE w:val="0"/>
              <w:autoSpaceDN w:val="0"/>
              <w:adjustRightInd w:val="0"/>
              <w:spacing w:after="0" w:line="240" w:lineRule="auto"/>
              <w:jc w:val="both"/>
              <w:rPr>
                <w:rFonts w:ascii="Times New Roman" w:hAnsi="Times New Roman"/>
                <w:sz w:val="24"/>
                <w:szCs w:val="24"/>
              </w:rPr>
            </w:pPr>
          </w:p>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ячеек таблицы  не соответствует заданной теме.</w:t>
            </w:r>
          </w:p>
          <w:p w:rsidR="00C50909" w:rsidRPr="00313F70" w:rsidRDefault="00C50909" w:rsidP="00313F70">
            <w:pPr>
              <w:widowControl w:val="0"/>
              <w:autoSpaceDE w:val="0"/>
              <w:autoSpaceDN w:val="0"/>
              <w:adjustRightInd w:val="0"/>
              <w:spacing w:after="0" w:line="240" w:lineRule="auto"/>
              <w:jc w:val="both"/>
              <w:rPr>
                <w:rFonts w:ascii="Times New Roman" w:hAnsi="Times New Roman"/>
                <w:sz w:val="24"/>
                <w:szCs w:val="24"/>
              </w:rPr>
            </w:pPr>
          </w:p>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Имеются незаполненные ячейки или серьезные множественные ошибки.</w:t>
            </w:r>
          </w:p>
          <w:p w:rsidR="00C50909" w:rsidRPr="00313F70" w:rsidRDefault="00C50909" w:rsidP="000D785A">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313F70">
              <w:rPr>
                <w:rFonts w:ascii="Times New Roman" w:hAnsi="Times New Roman"/>
                <w:sz w:val="24"/>
                <w:szCs w:val="24"/>
              </w:rPr>
              <w:t>Отчет выполнен и оформлен небрежно, без соблюдения установленных требований.</w:t>
            </w:r>
          </w:p>
        </w:tc>
      </w:tr>
      <w:tr w:rsidR="00C50909" w:rsidRPr="00313F70" w:rsidTr="00C50909">
        <w:trPr>
          <w:trHeight w:val="1441"/>
        </w:trPr>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Лаконичность и четкость изложения материала в таблице</w:t>
            </w:r>
          </w:p>
        </w:tc>
        <w:tc>
          <w:tcPr>
            <w:tcW w:w="2789"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Материал  в таблице излагается четко и лаконично, без лишнего текста и пояснений.</w:t>
            </w:r>
          </w:p>
          <w:p w:rsidR="00C50909" w:rsidRPr="00313F70" w:rsidRDefault="00C50909" w:rsidP="00313F70">
            <w:pPr>
              <w:spacing w:after="0" w:line="240" w:lineRule="auto"/>
              <w:jc w:val="both"/>
              <w:rPr>
                <w:rFonts w:ascii="Times New Roman" w:hAnsi="Times New Roman"/>
                <w:color w:val="000000"/>
                <w:sz w:val="24"/>
                <w:szCs w:val="24"/>
              </w:rPr>
            </w:pPr>
          </w:p>
        </w:tc>
        <w:tc>
          <w:tcPr>
            <w:tcW w:w="2792" w:type="dxa"/>
          </w:tcPr>
          <w:p w:rsidR="00C50909" w:rsidRPr="00313F70" w:rsidRDefault="00C50909" w:rsidP="00313F70">
            <w:pPr>
              <w:spacing w:after="0" w:line="240" w:lineRule="auto"/>
              <w:ind w:hanging="58"/>
              <w:jc w:val="both"/>
              <w:rPr>
                <w:rFonts w:ascii="Times New Roman" w:hAnsi="Times New Roman"/>
                <w:color w:val="000000"/>
                <w:sz w:val="24"/>
                <w:szCs w:val="24"/>
              </w:rPr>
            </w:pPr>
            <w:r w:rsidRPr="00313F70">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C50909" w:rsidRPr="00313F70" w:rsidTr="00C50909">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Правильность оформления</w:t>
            </w:r>
          </w:p>
        </w:tc>
        <w:tc>
          <w:tcPr>
            <w:tcW w:w="2789"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Оформление таблицы полностью соответствует требованиям.</w:t>
            </w:r>
          </w:p>
        </w:tc>
        <w:tc>
          <w:tcPr>
            <w:tcW w:w="2792" w:type="dxa"/>
          </w:tcPr>
          <w:p w:rsidR="00C50909" w:rsidRPr="00313F70" w:rsidRDefault="00C50909" w:rsidP="00313F70">
            <w:pPr>
              <w:spacing w:after="0" w:line="240" w:lineRule="auto"/>
              <w:jc w:val="both"/>
              <w:rPr>
                <w:rFonts w:ascii="Times New Roman" w:hAnsi="Times New Roman"/>
                <w:color w:val="FF0000"/>
                <w:sz w:val="24"/>
                <w:szCs w:val="24"/>
              </w:rPr>
            </w:pPr>
            <w:r w:rsidRPr="00313F70">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C50909" w:rsidRPr="00313F70" w:rsidRDefault="00C50909" w:rsidP="00313F70">
            <w:pPr>
              <w:spacing w:after="0" w:line="240" w:lineRule="auto"/>
              <w:jc w:val="both"/>
              <w:rPr>
                <w:rFonts w:ascii="Times New Roman" w:hAnsi="Times New Roman"/>
                <w:color w:val="FF0000"/>
                <w:sz w:val="24"/>
                <w:szCs w:val="24"/>
              </w:rPr>
            </w:pPr>
          </w:p>
        </w:tc>
      </w:tr>
    </w:tbl>
    <w:p w:rsidR="00313F70" w:rsidRDefault="00313F70" w:rsidP="00C50909">
      <w:pPr>
        <w:spacing w:after="0" w:line="240" w:lineRule="auto"/>
        <w:ind w:firstLine="720"/>
        <w:jc w:val="both"/>
        <w:rPr>
          <w:rFonts w:ascii="Times New Roman" w:hAnsi="Times New Roman"/>
          <w:b/>
          <w:sz w:val="24"/>
          <w:szCs w:val="24"/>
        </w:rPr>
      </w:pPr>
    </w:p>
    <w:p w:rsidR="00C50909" w:rsidRPr="00313F70" w:rsidRDefault="00C50909" w:rsidP="00C50909">
      <w:pPr>
        <w:spacing w:after="0" w:line="240" w:lineRule="auto"/>
        <w:ind w:firstLine="720"/>
        <w:jc w:val="both"/>
        <w:rPr>
          <w:rFonts w:ascii="Times New Roman" w:hAnsi="Times New Roman"/>
          <w:b/>
          <w:sz w:val="24"/>
          <w:szCs w:val="24"/>
        </w:rPr>
      </w:pPr>
      <w:r w:rsidRPr="00313F70">
        <w:rPr>
          <w:rFonts w:ascii="Times New Roman" w:hAnsi="Times New Roman"/>
          <w:b/>
          <w:sz w:val="24"/>
          <w:szCs w:val="24"/>
        </w:rPr>
        <w:t>Реферат оценивается по системе:</w:t>
      </w:r>
    </w:p>
    <w:p w:rsidR="00C50909" w:rsidRPr="00313F70" w:rsidRDefault="00C50909" w:rsidP="00C50909">
      <w:pPr>
        <w:shd w:val="clear" w:color="auto" w:fill="FFFFFF"/>
        <w:tabs>
          <w:tab w:val="left" w:pos="5983"/>
        </w:tabs>
        <w:spacing w:after="0" w:line="240" w:lineRule="auto"/>
        <w:ind w:firstLine="720"/>
        <w:jc w:val="both"/>
        <w:rPr>
          <w:rFonts w:ascii="Times New Roman" w:hAnsi="Times New Roman"/>
          <w:sz w:val="24"/>
          <w:szCs w:val="24"/>
        </w:rPr>
      </w:pPr>
      <w:r w:rsidRPr="00313F70">
        <w:rPr>
          <w:rFonts w:ascii="Times New Roman" w:hAnsi="Times New Roman"/>
          <w:color w:val="000000"/>
          <w:sz w:val="24"/>
          <w:szCs w:val="24"/>
        </w:rPr>
        <w:t xml:space="preserve">Оценка "отлично"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C50909" w:rsidRPr="00313F70" w:rsidRDefault="00C50909" w:rsidP="00C50909">
      <w:pPr>
        <w:pStyle w:val="aa"/>
        <w:ind w:left="0" w:right="0" w:firstLine="720"/>
        <w:rPr>
          <w:szCs w:val="24"/>
        </w:rPr>
      </w:pPr>
      <w:r w:rsidRPr="00313F7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50909" w:rsidRPr="00313F70" w:rsidRDefault="00C50909" w:rsidP="00C50909">
      <w:pPr>
        <w:shd w:val="clear" w:color="auto" w:fill="FFFFFF"/>
        <w:spacing w:after="0" w:line="240" w:lineRule="auto"/>
        <w:ind w:firstLine="720"/>
        <w:jc w:val="both"/>
        <w:rPr>
          <w:rFonts w:ascii="Times New Roman" w:hAnsi="Times New Roman"/>
          <w:sz w:val="24"/>
          <w:szCs w:val="24"/>
        </w:rPr>
      </w:pPr>
      <w:r w:rsidRPr="00313F70">
        <w:rPr>
          <w:rFonts w:ascii="Times New Roman" w:hAnsi="Times New Roman"/>
          <w:color w:val="000000"/>
          <w:sz w:val="24"/>
          <w:szCs w:val="24"/>
        </w:rPr>
        <w:t xml:space="preserve">Оценка "удовлетворительно"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50909" w:rsidRPr="00313F70" w:rsidRDefault="00C50909" w:rsidP="00C50909">
      <w:pPr>
        <w:shd w:val="clear" w:color="auto" w:fill="FFFFFF"/>
        <w:spacing w:after="0" w:line="240" w:lineRule="auto"/>
        <w:ind w:firstLine="720"/>
        <w:jc w:val="both"/>
        <w:rPr>
          <w:rFonts w:ascii="Times New Roman" w:hAnsi="Times New Roman"/>
          <w:color w:val="000000"/>
          <w:sz w:val="24"/>
          <w:szCs w:val="24"/>
        </w:rPr>
      </w:pPr>
      <w:r w:rsidRPr="00313F70">
        <w:rPr>
          <w:rFonts w:ascii="Times New Roman" w:hAnsi="Times New Roman"/>
          <w:color w:val="000000"/>
          <w:sz w:val="24"/>
          <w:szCs w:val="24"/>
        </w:rPr>
        <w:lastRenderedPageBreak/>
        <w:t xml:space="preserve">Оценка "неудовлетворительно"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50909" w:rsidRPr="00313F70" w:rsidRDefault="00C50909" w:rsidP="00C50909">
      <w:pPr>
        <w:spacing w:after="0" w:line="240" w:lineRule="auto"/>
        <w:ind w:firstLine="720"/>
        <w:jc w:val="both"/>
        <w:rPr>
          <w:rFonts w:ascii="Times New Roman" w:hAnsi="Times New Roman"/>
          <w:sz w:val="24"/>
          <w:szCs w:val="24"/>
        </w:rPr>
      </w:pPr>
      <w:r w:rsidRPr="00313F70">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50909" w:rsidRPr="00313F70" w:rsidRDefault="00C50909" w:rsidP="00C50909">
      <w:pPr>
        <w:spacing w:after="0" w:line="240" w:lineRule="auto"/>
        <w:ind w:left="1276"/>
        <w:jc w:val="both"/>
        <w:rPr>
          <w:rFonts w:ascii="Times New Roman" w:hAnsi="Times New Roman"/>
          <w:bCs/>
          <w:sz w:val="24"/>
          <w:szCs w:val="24"/>
        </w:rPr>
      </w:pPr>
    </w:p>
    <w:p w:rsidR="00C50909" w:rsidRPr="00313F70" w:rsidRDefault="007D5F95" w:rsidP="00C50909">
      <w:pPr>
        <w:spacing w:after="0" w:line="240" w:lineRule="auto"/>
        <w:ind w:left="1276"/>
        <w:jc w:val="both"/>
        <w:rPr>
          <w:rFonts w:ascii="Times New Roman" w:hAnsi="Times New Roman"/>
          <w:sz w:val="24"/>
          <w:szCs w:val="24"/>
        </w:rPr>
      </w:pPr>
      <w:r>
        <w:rPr>
          <w:rFonts w:ascii="Times New Roman" w:hAnsi="Times New Roman"/>
          <w:bCs/>
          <w:sz w:val="24"/>
          <w:szCs w:val="24"/>
        </w:rPr>
        <w:t>4</w:t>
      </w:r>
      <w:r w:rsidR="00C50909" w:rsidRPr="00313F70">
        <w:rPr>
          <w:rFonts w:ascii="Times New Roman" w:hAnsi="Times New Roman"/>
          <w:bCs/>
          <w:sz w:val="24"/>
          <w:szCs w:val="24"/>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C50909" w:rsidRPr="00313F70" w:rsidTr="00313F70">
        <w:trPr>
          <w:trHeight w:val="697"/>
        </w:trPr>
        <w:tc>
          <w:tcPr>
            <w:tcW w:w="2032" w:type="dxa"/>
            <w:vMerge w:val="restart"/>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Критерии оценки</w:t>
            </w:r>
          </w:p>
        </w:tc>
        <w:tc>
          <w:tcPr>
            <w:tcW w:w="2745"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Работа выполнена</w:t>
            </w:r>
          </w:p>
          <w:p w:rsidR="00C50909" w:rsidRPr="00313F70" w:rsidRDefault="00C50909" w:rsidP="00C50909">
            <w:pPr>
              <w:spacing w:line="240" w:lineRule="auto"/>
              <w:jc w:val="both"/>
              <w:rPr>
                <w:rFonts w:ascii="Times New Roman" w:hAnsi="Times New Roman"/>
                <w:b/>
                <w:bCs/>
                <w:sz w:val="24"/>
                <w:szCs w:val="24"/>
              </w:rPr>
            </w:pPr>
          </w:p>
        </w:tc>
        <w:tc>
          <w:tcPr>
            <w:tcW w:w="2939"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выполнена </w:t>
            </w:r>
            <w:r w:rsidRPr="00313F70">
              <w:rPr>
                <w:rFonts w:ascii="Times New Roman" w:hAnsi="Times New Roman"/>
                <w:b/>
                <w:bCs/>
                <w:sz w:val="24"/>
                <w:szCs w:val="24"/>
              </w:rPr>
              <w:br/>
              <w:t>не полностью</w:t>
            </w:r>
          </w:p>
        </w:tc>
        <w:tc>
          <w:tcPr>
            <w:tcW w:w="2083"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w:t>
            </w:r>
            <w:r w:rsidRPr="00313F70">
              <w:rPr>
                <w:rFonts w:ascii="Times New Roman" w:hAnsi="Times New Roman"/>
                <w:b/>
                <w:bCs/>
                <w:sz w:val="24"/>
                <w:szCs w:val="24"/>
              </w:rPr>
              <w:br/>
              <w:t>не выполнена</w:t>
            </w:r>
          </w:p>
        </w:tc>
      </w:tr>
      <w:tr w:rsidR="00C50909" w:rsidRPr="00313F70" w:rsidTr="00C50909">
        <w:trPr>
          <w:trHeight w:val="555"/>
        </w:trPr>
        <w:tc>
          <w:tcPr>
            <w:tcW w:w="2032" w:type="dxa"/>
            <w:vMerge/>
          </w:tcPr>
          <w:p w:rsidR="00C50909" w:rsidRPr="00313F70" w:rsidRDefault="00C50909" w:rsidP="00C50909">
            <w:pPr>
              <w:spacing w:line="240" w:lineRule="auto"/>
              <w:jc w:val="both"/>
              <w:rPr>
                <w:rFonts w:ascii="Times New Roman" w:hAnsi="Times New Roman"/>
                <w:b/>
                <w:bCs/>
                <w:sz w:val="24"/>
                <w:szCs w:val="24"/>
              </w:rPr>
            </w:pPr>
          </w:p>
        </w:tc>
        <w:tc>
          <w:tcPr>
            <w:tcW w:w="2745"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«5»</w:t>
            </w:r>
          </w:p>
        </w:tc>
        <w:tc>
          <w:tcPr>
            <w:tcW w:w="2939"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«3-4»</w:t>
            </w:r>
          </w:p>
        </w:tc>
        <w:tc>
          <w:tcPr>
            <w:tcW w:w="2083"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«2»</w:t>
            </w:r>
          </w:p>
        </w:tc>
      </w:tr>
      <w:tr w:rsidR="00C50909" w:rsidRPr="00313F70" w:rsidTr="00C50909">
        <w:tc>
          <w:tcPr>
            <w:tcW w:w="2032"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Соответствие представленной информации заданной теме</w:t>
            </w:r>
          </w:p>
        </w:tc>
        <w:tc>
          <w:tcPr>
            <w:tcW w:w="2745"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 xml:space="preserve">Содержание сообщения полностью соответствует заданной теме, </w:t>
            </w:r>
            <w:r w:rsidRPr="00313F70">
              <w:rPr>
                <w:rFonts w:ascii="Times New Roman" w:hAnsi="Times New Roman"/>
                <w:sz w:val="24"/>
                <w:szCs w:val="24"/>
              </w:rPr>
              <w:br/>
              <w:t>тема раскрыта полностью</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Слишком краткий либо слишком пространный текст сообщения.</w:t>
            </w:r>
          </w:p>
        </w:tc>
        <w:tc>
          <w:tcPr>
            <w:tcW w:w="2083" w:type="dxa"/>
            <w:vMerge w:val="restart"/>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Обучающийся работу не выполнил вовсе.</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не соответствует заданной теме, тема не раскрыта.</w:t>
            </w: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Отчет выполнен и оформлен небрежно, без соблюдения установленных требований.</w:t>
            </w: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after="0" w:line="240" w:lineRule="auto"/>
              <w:jc w:val="both"/>
              <w:rPr>
                <w:rFonts w:ascii="Times New Roman" w:hAnsi="Times New Roman"/>
                <w:sz w:val="24"/>
                <w:szCs w:val="24"/>
              </w:rPr>
            </w:pPr>
            <w:r w:rsidRPr="00313F70">
              <w:rPr>
                <w:rFonts w:ascii="Times New Roman" w:hAnsi="Times New Roman"/>
                <w:sz w:val="24"/>
                <w:szCs w:val="24"/>
              </w:rPr>
              <w:t>Объем текста сообщения значительно превышает регламент. </w:t>
            </w:r>
          </w:p>
        </w:tc>
      </w:tr>
      <w:tr w:rsidR="00C50909" w:rsidRPr="00313F70" w:rsidTr="00C50909">
        <w:tc>
          <w:tcPr>
            <w:tcW w:w="2032"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 xml:space="preserve">Характер и стиль изложения материала сообщения </w:t>
            </w:r>
          </w:p>
        </w:tc>
        <w:tc>
          <w:tcPr>
            <w:tcW w:w="2745"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Материал  в сообщении излагается логично, по плану;</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В содержании используются термины по изучаемой теме;</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Материал  в сообщении не имеет четкой логики изложения (не по плану).</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Произношение и объяснение терминов вызывает  затруднения.</w:t>
            </w:r>
          </w:p>
        </w:tc>
        <w:tc>
          <w:tcPr>
            <w:tcW w:w="2083" w:type="dxa"/>
            <w:vMerge/>
          </w:tcPr>
          <w:p w:rsidR="00C50909" w:rsidRPr="00313F70" w:rsidRDefault="00C50909" w:rsidP="00C50909">
            <w:pPr>
              <w:spacing w:line="240" w:lineRule="auto"/>
              <w:jc w:val="both"/>
              <w:rPr>
                <w:rFonts w:ascii="Times New Roman" w:hAnsi="Times New Roman"/>
                <w:sz w:val="24"/>
                <w:szCs w:val="24"/>
              </w:rPr>
            </w:pPr>
          </w:p>
        </w:tc>
      </w:tr>
      <w:tr w:rsidR="00C50909" w:rsidRPr="00313F70" w:rsidTr="00C50909">
        <w:tc>
          <w:tcPr>
            <w:tcW w:w="2032" w:type="dxa"/>
          </w:tcPr>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r w:rsidRPr="00313F70">
              <w:rPr>
                <w:rFonts w:ascii="Times New Roman" w:hAnsi="Times New Roman"/>
                <w:sz w:val="24"/>
                <w:szCs w:val="24"/>
              </w:rPr>
              <w:t>Правильность оформления</w:t>
            </w:r>
          </w:p>
        </w:tc>
        <w:tc>
          <w:tcPr>
            <w:tcW w:w="2745"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Текст сообщения оформлен аккуратно и точно в соответствии с правилами оформления.</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Объем текста сообщения соответствует регламенту. </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Текст сообщения оформлен недостаточно аккуратно.</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 Присутствуют неточности в оформлении.</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Объем текста сообщения не соответствует регламенту.</w:t>
            </w:r>
          </w:p>
        </w:tc>
        <w:tc>
          <w:tcPr>
            <w:tcW w:w="2083" w:type="dxa"/>
            <w:vMerge/>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rsidR="00C50909" w:rsidRPr="00313F70" w:rsidRDefault="00C50909" w:rsidP="00C50909">
      <w:pPr>
        <w:spacing w:line="240" w:lineRule="auto"/>
        <w:ind w:left="425"/>
        <w:jc w:val="both"/>
        <w:rPr>
          <w:rFonts w:ascii="Times New Roman" w:hAnsi="Times New Roman"/>
          <w:b/>
          <w:sz w:val="24"/>
          <w:szCs w:val="24"/>
        </w:rPr>
      </w:pPr>
    </w:p>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 xml:space="preserve">Критерии оценки презентации </w:t>
      </w:r>
    </w:p>
    <w:p w:rsidR="00C50909" w:rsidRPr="00313F70" w:rsidRDefault="00C50909" w:rsidP="00C50909">
      <w:pPr>
        <w:pStyle w:val="ab"/>
        <w:ind w:firstLine="720"/>
        <w:jc w:val="both"/>
        <w:rPr>
          <w:rFonts w:ascii="Times New Roman" w:hAnsi="Times New Roman"/>
          <w:sz w:val="24"/>
          <w:szCs w:val="24"/>
        </w:rPr>
      </w:pPr>
    </w:p>
    <w:tbl>
      <w:tblPr>
        <w:tblStyle w:val="a7"/>
        <w:tblW w:w="0" w:type="auto"/>
        <w:tblLook w:val="01E0"/>
      </w:tblPr>
      <w:tblGrid>
        <w:gridCol w:w="2808"/>
        <w:gridCol w:w="6660"/>
      </w:tblGrid>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Критерии оценки</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Содержание оценки</w:t>
            </w:r>
          </w:p>
        </w:tc>
      </w:tr>
      <w:tr w:rsidR="00C50909" w:rsidRPr="00313F70" w:rsidTr="00C50909">
        <w:tc>
          <w:tcPr>
            <w:tcW w:w="2808" w:type="dxa"/>
          </w:tcPr>
          <w:p w:rsidR="00C50909" w:rsidRPr="00313F70" w:rsidRDefault="007D5F95" w:rsidP="00C50909">
            <w:pPr>
              <w:pStyle w:val="ab"/>
              <w:jc w:val="both"/>
              <w:rPr>
                <w:rFonts w:ascii="Times New Roman" w:hAnsi="Times New Roman"/>
                <w:sz w:val="24"/>
                <w:szCs w:val="24"/>
              </w:rPr>
            </w:pPr>
            <w:r>
              <w:rPr>
                <w:rFonts w:ascii="Times New Roman" w:hAnsi="Times New Roman"/>
                <w:sz w:val="24"/>
                <w:szCs w:val="24"/>
              </w:rPr>
              <w:t xml:space="preserve">1. </w:t>
            </w:r>
            <w:r w:rsidR="00C50909" w:rsidRPr="00313F70">
              <w:rPr>
                <w:rFonts w:ascii="Times New Roman" w:hAnsi="Times New Roman"/>
                <w:sz w:val="24"/>
                <w:szCs w:val="24"/>
              </w:rPr>
              <w:t>Содержательный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lastRenderedPageBreak/>
              <w:t>2. Логический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стройное логико-композиционное построение речи, доказательность, аргументированность</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 xml:space="preserve">3. Речевой критерий </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4. Психологический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0909" w:rsidRPr="00313F70" w:rsidRDefault="00C50909" w:rsidP="00C50909">
      <w:pPr>
        <w:rPr>
          <w:rFonts w:ascii="Times New Roman" w:hAnsi="Times New Roman"/>
          <w:b/>
          <w:sz w:val="24"/>
          <w:szCs w:val="24"/>
        </w:rPr>
      </w:pPr>
      <w:r w:rsidRPr="00313F70">
        <w:rPr>
          <w:rFonts w:ascii="Times New Roman" w:hAnsi="Times New Roman"/>
          <w:b/>
          <w:sz w:val="24"/>
          <w:szCs w:val="24"/>
        </w:rPr>
        <w:br w:type="page"/>
      </w:r>
    </w:p>
    <w:p w:rsidR="00C50909" w:rsidRPr="00313F70" w:rsidRDefault="007D5F95" w:rsidP="00C50909">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5</w:t>
      </w:r>
      <w:r w:rsidR="00C50909" w:rsidRPr="00313F70">
        <w:rPr>
          <w:rFonts w:ascii="Times New Roman" w:hAnsi="Times New Roman"/>
          <w:b/>
          <w:sz w:val="24"/>
          <w:szCs w:val="24"/>
        </w:rPr>
        <w:t>. Информационное обеспечение  выполнения</w:t>
      </w:r>
      <w:r w:rsidR="00C50909" w:rsidRPr="00313F70">
        <w:rPr>
          <w:rFonts w:ascii="Times New Roman" w:hAnsi="Times New Roman"/>
          <w:b/>
          <w:sz w:val="24"/>
          <w:szCs w:val="24"/>
        </w:rPr>
        <w:br/>
        <w:t xml:space="preserve"> внеаудиторной самостоятельной работы</w:t>
      </w:r>
    </w:p>
    <w:p w:rsidR="00C50909" w:rsidRPr="00313F70" w:rsidRDefault="00C50909" w:rsidP="00C50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p w:rsidR="00C50909" w:rsidRPr="00313F70" w:rsidRDefault="00C50909" w:rsidP="00C50909">
      <w:pPr>
        <w:pStyle w:val="ad"/>
        <w:shd w:val="clear" w:color="auto" w:fill="FFFFFF"/>
        <w:spacing w:before="0" w:beforeAutospacing="0" w:after="0" w:afterAutospacing="0"/>
        <w:rPr>
          <w:b/>
          <w:bCs/>
        </w:rPr>
      </w:pPr>
      <w:r w:rsidRPr="00313F70">
        <w:rPr>
          <w:b/>
          <w:bCs/>
        </w:rPr>
        <w:t>Основные источники:</w:t>
      </w:r>
    </w:p>
    <w:p w:rsidR="00C50909" w:rsidRPr="00313F70" w:rsidRDefault="00C50909" w:rsidP="00C50909">
      <w:pPr>
        <w:pStyle w:val="ad"/>
        <w:shd w:val="clear" w:color="auto" w:fill="FFFFFF"/>
        <w:spacing w:before="0" w:beforeAutospacing="0" w:after="0" w:afterAutospacing="0"/>
        <w:rPr>
          <w:b/>
          <w:bCs/>
        </w:rPr>
      </w:pPr>
    </w:p>
    <w:p w:rsidR="00313F70" w:rsidRPr="00313F70" w:rsidRDefault="00313F70" w:rsidP="00313F70">
      <w:pPr>
        <w:pStyle w:val="a3"/>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Cs/>
        </w:rPr>
      </w:pPr>
      <w:proofErr w:type="spellStart"/>
      <w:r w:rsidRPr="00313F70">
        <w:rPr>
          <w:bCs/>
        </w:rPr>
        <w:t>Благин</w:t>
      </w:r>
      <w:proofErr w:type="spellEnd"/>
      <w:r w:rsidRPr="00313F70">
        <w:rPr>
          <w:bCs/>
        </w:rPr>
        <w:t>, А. В. Астрономия</w:t>
      </w:r>
      <w:proofErr w:type="gramStart"/>
      <w:r w:rsidRPr="00313F70">
        <w:rPr>
          <w:bCs/>
        </w:rPr>
        <w:t xml:space="preserve"> :</w:t>
      </w:r>
      <w:proofErr w:type="gramEnd"/>
      <w:r w:rsidRPr="00313F70">
        <w:rPr>
          <w:bCs/>
        </w:rPr>
        <w:t xml:space="preserve"> учебное пособие / А. В. </w:t>
      </w:r>
      <w:proofErr w:type="spellStart"/>
      <w:r w:rsidRPr="00313F70">
        <w:rPr>
          <w:bCs/>
        </w:rPr>
        <w:t>Благин</w:t>
      </w:r>
      <w:proofErr w:type="spellEnd"/>
      <w:r w:rsidRPr="00313F70">
        <w:rPr>
          <w:bCs/>
        </w:rPr>
        <w:t>, О. В. Котова. — Москва</w:t>
      </w:r>
      <w:proofErr w:type="gramStart"/>
      <w:r w:rsidRPr="00313F70">
        <w:rPr>
          <w:bCs/>
        </w:rPr>
        <w:t xml:space="preserve"> :</w:t>
      </w:r>
      <w:proofErr w:type="gramEnd"/>
      <w:r w:rsidRPr="00313F70">
        <w:rPr>
          <w:bCs/>
        </w:rPr>
        <w:t xml:space="preserve"> ИНФРА-М, 20</w:t>
      </w:r>
      <w:r w:rsidR="007150ED">
        <w:rPr>
          <w:bCs/>
        </w:rPr>
        <w:t>19</w:t>
      </w:r>
      <w:r w:rsidRPr="00313F70">
        <w:rPr>
          <w:bCs/>
        </w:rPr>
        <w:t xml:space="preserve">. — 272 </w:t>
      </w:r>
      <w:proofErr w:type="gramStart"/>
      <w:r w:rsidRPr="00313F70">
        <w:rPr>
          <w:bCs/>
        </w:rPr>
        <w:t>с</w:t>
      </w:r>
      <w:proofErr w:type="gramEnd"/>
      <w:r w:rsidRPr="00313F70">
        <w:rPr>
          <w:bCs/>
        </w:rPr>
        <w:t>. — (Среднее профессиональное образование). - ISBN 978-5-16-016147-1. - Текст</w:t>
      </w:r>
      <w:proofErr w:type="gramStart"/>
      <w:r w:rsidRPr="00313F70">
        <w:rPr>
          <w:bCs/>
        </w:rPr>
        <w:t xml:space="preserve"> :</w:t>
      </w:r>
      <w:proofErr w:type="gramEnd"/>
      <w:r w:rsidRPr="00313F70">
        <w:rPr>
          <w:bCs/>
        </w:rPr>
        <w:t xml:space="preserve"> электронный. - URL: </w:t>
      </w:r>
      <w:hyperlink r:id="rId7" w:history="1">
        <w:r w:rsidRPr="00313F70">
          <w:rPr>
            <w:rStyle w:val="af1"/>
            <w:bCs/>
          </w:rPr>
          <w:t>https://znanium.com/catalog/product/1141799</w:t>
        </w:r>
      </w:hyperlink>
      <w:r w:rsidRPr="00313F70">
        <w:rPr>
          <w:bCs/>
        </w:rPr>
        <w:t xml:space="preserve">  (дата обращения: 08.02.2022). – Режим доступа: по подписке.</w:t>
      </w:r>
    </w:p>
    <w:p w:rsidR="00313F70" w:rsidRPr="00313F70" w:rsidRDefault="00313F70" w:rsidP="00313F70">
      <w:pPr>
        <w:pStyle w:val="a3"/>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Cs/>
        </w:rPr>
      </w:pPr>
      <w:proofErr w:type="spellStart"/>
      <w:r w:rsidRPr="00313F70">
        <w:rPr>
          <w:bCs/>
        </w:rPr>
        <w:t>Гамза</w:t>
      </w:r>
      <w:proofErr w:type="spellEnd"/>
      <w:r w:rsidRPr="00313F70">
        <w:rPr>
          <w:bCs/>
        </w:rPr>
        <w:t>, А. А. Астрономия. Практикум</w:t>
      </w:r>
      <w:proofErr w:type="gramStart"/>
      <w:r w:rsidRPr="00313F70">
        <w:rPr>
          <w:bCs/>
        </w:rPr>
        <w:t xml:space="preserve"> :</w:t>
      </w:r>
      <w:proofErr w:type="gramEnd"/>
      <w:r w:rsidRPr="00313F70">
        <w:rPr>
          <w:bCs/>
        </w:rPr>
        <w:t xml:space="preserve"> учебное пособие / А.А. </w:t>
      </w:r>
      <w:proofErr w:type="spellStart"/>
      <w:r w:rsidRPr="00313F70">
        <w:rPr>
          <w:bCs/>
        </w:rPr>
        <w:t>Гамза</w:t>
      </w:r>
      <w:proofErr w:type="spellEnd"/>
      <w:r w:rsidRPr="00313F70">
        <w:rPr>
          <w:bCs/>
        </w:rPr>
        <w:t xml:space="preserve">. — 2-е изд., </w:t>
      </w:r>
      <w:proofErr w:type="spellStart"/>
      <w:r w:rsidRPr="00313F70">
        <w:rPr>
          <w:bCs/>
        </w:rPr>
        <w:t>перераб</w:t>
      </w:r>
      <w:proofErr w:type="spellEnd"/>
      <w:r w:rsidRPr="00313F70">
        <w:rPr>
          <w:bCs/>
        </w:rPr>
        <w:t>. — Москва</w:t>
      </w:r>
      <w:proofErr w:type="gramStart"/>
      <w:r w:rsidRPr="00313F70">
        <w:rPr>
          <w:bCs/>
        </w:rPr>
        <w:t xml:space="preserve"> :</w:t>
      </w:r>
      <w:proofErr w:type="gramEnd"/>
      <w:r w:rsidRPr="00313F70">
        <w:rPr>
          <w:bCs/>
        </w:rPr>
        <w:t xml:space="preserve"> ИНФРА-М, 20</w:t>
      </w:r>
      <w:r w:rsidR="007150ED">
        <w:rPr>
          <w:bCs/>
        </w:rPr>
        <w:t>19</w:t>
      </w:r>
      <w:r w:rsidRPr="00313F70">
        <w:rPr>
          <w:bCs/>
        </w:rPr>
        <w:t xml:space="preserve">. — 127 </w:t>
      </w:r>
      <w:proofErr w:type="gramStart"/>
      <w:r w:rsidRPr="00313F70">
        <w:rPr>
          <w:bCs/>
        </w:rPr>
        <w:t>с</w:t>
      </w:r>
      <w:proofErr w:type="gramEnd"/>
      <w:r w:rsidRPr="00313F70">
        <w:rPr>
          <w:bCs/>
        </w:rPr>
        <w:t>. — (Среднее профессиональное образование). - ISBN 978-5-16-015348-3. - Текст</w:t>
      </w:r>
      <w:proofErr w:type="gramStart"/>
      <w:r w:rsidRPr="00313F70">
        <w:rPr>
          <w:bCs/>
        </w:rPr>
        <w:t xml:space="preserve"> :</w:t>
      </w:r>
      <w:proofErr w:type="gramEnd"/>
      <w:r w:rsidRPr="00313F70">
        <w:rPr>
          <w:bCs/>
        </w:rPr>
        <w:t xml:space="preserve"> электронный. - URL: </w:t>
      </w:r>
      <w:hyperlink r:id="rId8" w:history="1">
        <w:r w:rsidRPr="00313F70">
          <w:rPr>
            <w:rStyle w:val="af1"/>
            <w:bCs/>
          </w:rPr>
          <w:t>https://znanium.com/catalog/product/1215338</w:t>
        </w:r>
      </w:hyperlink>
      <w:r w:rsidRPr="00313F70">
        <w:rPr>
          <w:bCs/>
        </w:rPr>
        <w:t xml:space="preserve">  (дата обращения: 08.02.2022). – Режим доступа: по подписке.</w:t>
      </w:r>
    </w:p>
    <w:p w:rsidR="00313F70" w:rsidRPr="00313F70" w:rsidRDefault="00313F70" w:rsidP="00313F70">
      <w:pPr>
        <w:pStyle w:val="a3"/>
        <w:spacing w:line="231" w:lineRule="auto"/>
        <w:ind w:left="1080" w:firstLine="0"/>
      </w:pPr>
    </w:p>
    <w:p w:rsidR="00C50909" w:rsidRPr="00313F70" w:rsidRDefault="00C50909" w:rsidP="00C50909">
      <w:pPr>
        <w:spacing w:after="150" w:line="240" w:lineRule="auto"/>
        <w:ind w:left="142" w:hanging="284"/>
        <w:rPr>
          <w:rFonts w:ascii="Times New Roman" w:eastAsia="Times New Roman" w:hAnsi="Times New Roman"/>
          <w:b/>
          <w:bCs/>
          <w:sz w:val="24"/>
          <w:szCs w:val="24"/>
        </w:rPr>
      </w:pPr>
      <w:r w:rsidRPr="00313F70">
        <w:rPr>
          <w:rFonts w:ascii="Times New Roman" w:eastAsia="Times New Roman" w:hAnsi="Times New Roman"/>
          <w:b/>
          <w:bCs/>
          <w:sz w:val="24"/>
          <w:szCs w:val="24"/>
        </w:rPr>
        <w:t>Дополнительные источники:</w:t>
      </w:r>
      <w:bookmarkStart w:id="14" w:name="_GoBack"/>
      <w:bookmarkEnd w:id="14"/>
    </w:p>
    <w:p w:rsidR="00806F43" w:rsidRPr="00313F70" w:rsidRDefault="00806F43" w:rsidP="00313F70">
      <w:pPr>
        <w:pStyle w:val="a3"/>
        <w:numPr>
          <w:ilvl w:val="0"/>
          <w:numId w:val="25"/>
        </w:numPr>
        <w:spacing w:line="231" w:lineRule="auto"/>
        <w:ind w:left="709"/>
      </w:pPr>
      <w:r w:rsidRPr="00313F70">
        <w:t xml:space="preserve">Астрономия: учебник для проф. </w:t>
      </w:r>
      <w:proofErr w:type="spellStart"/>
      <w:r w:rsidRPr="00313F70">
        <w:t>образоват</w:t>
      </w:r>
      <w:proofErr w:type="spellEnd"/>
      <w:r w:rsidRPr="00313F70">
        <w:t xml:space="preserve">. организаций / [Е. В. Алексеева, М. Скворцов, Т. С. </w:t>
      </w:r>
      <w:proofErr w:type="spellStart"/>
      <w:r w:rsidRPr="00313F70">
        <w:t>Фещенко</w:t>
      </w:r>
      <w:proofErr w:type="spellEnd"/>
      <w:r w:rsidRPr="00313F70">
        <w:t xml:space="preserve">, Л. А. Шестакова], под ред. Т. С. </w:t>
      </w:r>
      <w:proofErr w:type="spellStart"/>
      <w:r w:rsidRPr="00313F70">
        <w:t>Фещенко</w:t>
      </w:r>
      <w:proofErr w:type="spellEnd"/>
      <w:r w:rsidRPr="00313F70">
        <w:t>. — М.: Издательский центр «Академия», 2018</w:t>
      </w:r>
    </w:p>
    <w:p w:rsidR="00806F43" w:rsidRPr="00313F70" w:rsidRDefault="00806F43" w:rsidP="00313F70">
      <w:pPr>
        <w:pStyle w:val="a3"/>
        <w:numPr>
          <w:ilvl w:val="0"/>
          <w:numId w:val="25"/>
        </w:numPr>
        <w:spacing w:line="0" w:lineRule="atLeast"/>
        <w:ind w:left="709"/>
      </w:pPr>
      <w:r w:rsidRPr="00313F70">
        <w:t xml:space="preserve">Воронцов-Вельяминов Б.А. Астрономия. Базовый уровень. 11 класс: учебник для </w:t>
      </w:r>
      <w:proofErr w:type="spellStart"/>
      <w:r w:rsidRPr="00313F70">
        <w:t>общеобразоват</w:t>
      </w:r>
      <w:proofErr w:type="spellEnd"/>
      <w:r w:rsidRPr="00313F70">
        <w:t xml:space="preserve">. организаций / </w:t>
      </w:r>
      <w:proofErr w:type="spellStart"/>
      <w:r w:rsidRPr="00313F70">
        <w:t>Б.А.Воронцов-Вельяминов</w:t>
      </w:r>
      <w:proofErr w:type="spellEnd"/>
      <w:r w:rsidRPr="00313F70">
        <w:t xml:space="preserve">, </w:t>
      </w:r>
      <w:proofErr w:type="spellStart"/>
      <w:r w:rsidRPr="00313F70">
        <w:t>Е.К.Страут</w:t>
      </w:r>
      <w:proofErr w:type="spellEnd"/>
      <w:r w:rsidRPr="00313F70">
        <w:t>. — М.: Дрофа, 2017.</w:t>
      </w:r>
    </w:p>
    <w:p w:rsidR="00806F43" w:rsidRPr="00313F70" w:rsidRDefault="00806F43" w:rsidP="00313F70">
      <w:pPr>
        <w:pStyle w:val="a3"/>
        <w:numPr>
          <w:ilvl w:val="0"/>
          <w:numId w:val="25"/>
        </w:numPr>
        <w:spacing w:line="0" w:lineRule="atLeast"/>
        <w:ind w:left="709"/>
      </w:pPr>
      <w:r w:rsidRPr="00313F70">
        <w:t>Левитан Е.П. Астрономия. Базовый уровень. 11 класс</w:t>
      </w:r>
      <w:proofErr w:type="gramStart"/>
      <w:r w:rsidRPr="00313F70">
        <w:t xml:space="preserve">.: </w:t>
      </w:r>
      <w:proofErr w:type="gramEnd"/>
      <w:r w:rsidRPr="00313F70">
        <w:t xml:space="preserve">учебник для </w:t>
      </w:r>
      <w:proofErr w:type="spellStart"/>
      <w:r w:rsidRPr="00313F70">
        <w:t>общеобразоват</w:t>
      </w:r>
      <w:proofErr w:type="spellEnd"/>
      <w:r w:rsidRPr="00313F70">
        <w:t>. организаций / Е.П.Левитан. — М.: Просвещение, 2018.</w:t>
      </w:r>
    </w:p>
    <w:p w:rsidR="00806F43" w:rsidRPr="00313F70" w:rsidRDefault="00806F43" w:rsidP="00313F70">
      <w:pPr>
        <w:pStyle w:val="a3"/>
        <w:numPr>
          <w:ilvl w:val="0"/>
          <w:numId w:val="25"/>
        </w:numPr>
        <w:spacing w:line="231" w:lineRule="auto"/>
        <w:ind w:left="709"/>
      </w:pPr>
      <w:proofErr w:type="spellStart"/>
      <w:r w:rsidRPr="00313F70">
        <w:t>Чаругин</w:t>
      </w:r>
      <w:proofErr w:type="spellEnd"/>
      <w:r w:rsidRPr="00313F70">
        <w:t xml:space="preserve"> В.М. Астрономия. Учебник для 10—11 классов / В. М. </w:t>
      </w:r>
      <w:proofErr w:type="spellStart"/>
      <w:r w:rsidRPr="00313F70">
        <w:t>Чаругин</w:t>
      </w:r>
      <w:proofErr w:type="spellEnd"/>
      <w:r w:rsidRPr="00313F70">
        <w:t>. — М.: Просвещение, 2018.</w:t>
      </w:r>
    </w:p>
    <w:p w:rsidR="00C50909" w:rsidRPr="00313F70" w:rsidRDefault="00C50909" w:rsidP="00C50909">
      <w:pPr>
        <w:pStyle w:val="a3"/>
        <w:spacing w:after="150"/>
        <w:ind w:left="0"/>
        <w:rPr>
          <w:b/>
          <w:bCs/>
          <w:i/>
        </w:rPr>
      </w:pPr>
    </w:p>
    <w:p w:rsidR="00C50909" w:rsidRDefault="00C50909" w:rsidP="00C50909">
      <w:pPr>
        <w:pStyle w:val="a3"/>
        <w:ind w:left="0"/>
        <w:jc w:val="left"/>
        <w:rPr>
          <w:b/>
        </w:rPr>
      </w:pPr>
      <w:r w:rsidRPr="00313F70">
        <w:rPr>
          <w:b/>
        </w:rPr>
        <w:t>Интернет-ресурсы:</w:t>
      </w:r>
    </w:p>
    <w:p w:rsidR="00313F70" w:rsidRPr="00313F70" w:rsidRDefault="00313F70" w:rsidP="00C50909">
      <w:pPr>
        <w:pStyle w:val="a3"/>
        <w:ind w:left="0"/>
        <w:jc w:val="left"/>
        <w:rPr>
          <w:b/>
        </w:rPr>
      </w:pPr>
    </w:p>
    <w:p w:rsidR="00C50909" w:rsidRPr="00313F70" w:rsidRDefault="00C50909" w:rsidP="00C50909">
      <w:pPr>
        <w:pStyle w:val="a3"/>
        <w:numPr>
          <w:ilvl w:val="0"/>
          <w:numId w:val="24"/>
        </w:numPr>
        <w:jc w:val="left"/>
        <w:rPr>
          <w:b/>
        </w:rPr>
      </w:pPr>
      <w:r w:rsidRPr="00313F70">
        <w:t xml:space="preserve">сайт  </w:t>
      </w:r>
      <w:hyperlink r:id="rId9" w:history="1">
        <w:r w:rsidRPr="00313F70">
          <w:rPr>
            <w:rStyle w:val="af1"/>
          </w:rPr>
          <w:t>http://znanium.com/</w:t>
        </w:r>
      </w:hyperlink>
      <w:r w:rsidRPr="00313F70">
        <w:t xml:space="preserve">Окно открытого доступа  </w:t>
      </w:r>
      <w:proofErr w:type="spellStart"/>
      <w:r w:rsidRPr="00313F70">
        <w:t>Рособразования</w:t>
      </w:r>
      <w:proofErr w:type="spellEnd"/>
      <w:r w:rsidRPr="00313F70">
        <w:t xml:space="preserve"> к информационным ресурсам</w:t>
      </w:r>
    </w:p>
    <w:p w:rsidR="00C50909" w:rsidRPr="00313F70" w:rsidRDefault="00C50909" w:rsidP="00C50909">
      <w:pPr>
        <w:pStyle w:val="a3"/>
        <w:numPr>
          <w:ilvl w:val="0"/>
          <w:numId w:val="24"/>
        </w:numPr>
      </w:pPr>
      <w:r w:rsidRPr="00313F70">
        <w:t>http://eor.edu.ru, Федеральный центр информационно-образовательных ресурсов</w:t>
      </w:r>
    </w:p>
    <w:p w:rsidR="00C50909" w:rsidRPr="00313F70" w:rsidRDefault="00C50909" w:rsidP="00C50909">
      <w:pPr>
        <w:pStyle w:val="a3"/>
        <w:numPr>
          <w:ilvl w:val="0"/>
          <w:numId w:val="24"/>
        </w:numPr>
      </w:pPr>
      <w:r w:rsidRPr="00313F70">
        <w:t>http://school-collection.edu.ru, Единая коллекция цифровых образовательных ресурсов</w:t>
      </w:r>
    </w:p>
    <w:p w:rsidR="00C50909" w:rsidRPr="00313F70" w:rsidRDefault="00CF2173" w:rsidP="00C50909">
      <w:pPr>
        <w:pStyle w:val="a3"/>
        <w:numPr>
          <w:ilvl w:val="0"/>
          <w:numId w:val="24"/>
        </w:numPr>
      </w:pPr>
      <w:hyperlink r:id="rId10" w:history="1">
        <w:r w:rsidR="00C50909" w:rsidRPr="00313F70">
          <w:rPr>
            <w:rStyle w:val="af1"/>
          </w:rPr>
          <w:t>www.fcior</w:t>
        </w:r>
      </w:hyperlink>
      <w:r w:rsidR="00C50909" w:rsidRPr="00313F70">
        <w:t xml:space="preserve">. </w:t>
      </w:r>
      <w:proofErr w:type="spellStart"/>
      <w:r w:rsidR="00C50909" w:rsidRPr="00313F70">
        <w:t>edu</w:t>
      </w:r>
      <w:proofErr w:type="spellEnd"/>
      <w:r w:rsidR="00C50909" w:rsidRPr="00313F70">
        <w:t xml:space="preserve">. </w:t>
      </w:r>
      <w:proofErr w:type="spellStart"/>
      <w:r w:rsidR="00C50909" w:rsidRPr="00313F70">
        <w:t>ru</w:t>
      </w:r>
      <w:proofErr w:type="spellEnd"/>
      <w:r w:rsidR="00C50909" w:rsidRPr="00313F70">
        <w:t xml:space="preserve"> (Федеральный центр информационно-образовательных ресурсов). </w:t>
      </w:r>
    </w:p>
    <w:p w:rsidR="00C50909" w:rsidRPr="00313F70" w:rsidRDefault="00CF2173" w:rsidP="00C50909">
      <w:pPr>
        <w:pStyle w:val="a3"/>
        <w:numPr>
          <w:ilvl w:val="0"/>
          <w:numId w:val="24"/>
        </w:numPr>
      </w:pPr>
      <w:hyperlink r:id="rId11" w:history="1">
        <w:r w:rsidR="00C50909" w:rsidRPr="00313F70">
          <w:rPr>
            <w:rStyle w:val="af1"/>
            <w:lang w:val="en-US"/>
          </w:rPr>
          <w:t>www.dic</w:t>
        </w:r>
      </w:hyperlink>
      <w:r w:rsidR="00C50909" w:rsidRPr="00313F70">
        <w:rPr>
          <w:lang w:val="en-US"/>
        </w:rPr>
        <w:t xml:space="preserve">. Academic. </w:t>
      </w:r>
      <w:proofErr w:type="spellStart"/>
      <w:proofErr w:type="gramStart"/>
      <w:r w:rsidR="00C50909" w:rsidRPr="00313F70">
        <w:rPr>
          <w:lang w:val="en-US"/>
        </w:rPr>
        <w:t>ru</w:t>
      </w:r>
      <w:proofErr w:type="spellEnd"/>
      <w:proofErr w:type="gramEnd"/>
      <w:r w:rsidR="00C50909" w:rsidRPr="00313F70">
        <w:rPr>
          <w:lang w:val="en-US"/>
        </w:rPr>
        <w:t xml:space="preserve"> (</w:t>
      </w:r>
      <w:r w:rsidR="00C50909" w:rsidRPr="00313F70">
        <w:t>Академик</w:t>
      </w:r>
      <w:r w:rsidR="00C50909" w:rsidRPr="00313F70">
        <w:rPr>
          <w:lang w:val="en-US"/>
        </w:rPr>
        <w:t xml:space="preserve">. </w:t>
      </w:r>
      <w:r w:rsidR="00C50909" w:rsidRPr="00313F70">
        <w:t xml:space="preserve">Словари и энциклопедии).  </w:t>
      </w:r>
      <w:r w:rsidR="00C50909" w:rsidRPr="00313F70">
        <w:rPr>
          <w:lang w:val="en-US"/>
        </w:rPr>
        <w:t>www</w:t>
      </w:r>
      <w:r w:rsidR="00C50909" w:rsidRPr="00313F70">
        <w:t>.</w:t>
      </w:r>
      <w:proofErr w:type="spellStart"/>
      <w:r w:rsidR="00C50909" w:rsidRPr="00313F70">
        <w:rPr>
          <w:lang w:val="en-US"/>
        </w:rPr>
        <w:t>booksgid</w:t>
      </w:r>
      <w:proofErr w:type="spellEnd"/>
      <w:r w:rsidR="00C50909" w:rsidRPr="00313F70">
        <w:t>.</w:t>
      </w:r>
      <w:r w:rsidR="00C50909" w:rsidRPr="00313F70">
        <w:rPr>
          <w:lang w:val="en-US"/>
        </w:rPr>
        <w:t>com</w:t>
      </w:r>
      <w:r w:rsidR="00C50909" w:rsidRPr="00313F70">
        <w:t xml:space="preserve"> (</w:t>
      </w:r>
      <w:proofErr w:type="spellStart"/>
      <w:r w:rsidR="00C50909" w:rsidRPr="00313F70">
        <w:t>Воок</w:t>
      </w:r>
      <w:r w:rsidR="00C50909" w:rsidRPr="00313F70">
        <w:rPr>
          <w:lang w:val="en-US"/>
        </w:rPr>
        <w:t>sGide</w:t>
      </w:r>
      <w:proofErr w:type="spellEnd"/>
      <w:r w:rsidR="00C50909" w:rsidRPr="00313F70">
        <w:t>. Электронная библиотека).</w:t>
      </w:r>
    </w:p>
    <w:p w:rsidR="00C50909" w:rsidRPr="00313F70" w:rsidRDefault="00C50909" w:rsidP="00C50909">
      <w:pPr>
        <w:pStyle w:val="a3"/>
        <w:numPr>
          <w:ilvl w:val="0"/>
          <w:numId w:val="24"/>
        </w:numPr>
      </w:pPr>
      <w:proofErr w:type="spellStart"/>
      <w:r w:rsidRPr="00313F70">
        <w:t>www</w:t>
      </w:r>
      <w:proofErr w:type="spellEnd"/>
      <w:r w:rsidRPr="00313F70">
        <w:t xml:space="preserve">. </w:t>
      </w:r>
      <w:proofErr w:type="spellStart"/>
      <w:r w:rsidRPr="00313F70">
        <w:t>globalteka</w:t>
      </w:r>
      <w:proofErr w:type="spellEnd"/>
      <w:r w:rsidRPr="00313F70">
        <w:t xml:space="preserve">. </w:t>
      </w:r>
      <w:r w:rsidRPr="00313F70">
        <w:rPr>
          <w:lang w:val="en-US"/>
        </w:rPr>
        <w:t>R</w:t>
      </w:r>
      <w:proofErr w:type="spellStart"/>
      <w:r w:rsidRPr="00313F70">
        <w:t>u</w:t>
      </w:r>
      <w:proofErr w:type="spellEnd"/>
      <w:r w:rsidRPr="00313F70">
        <w:t xml:space="preserve"> (</w:t>
      </w:r>
      <w:proofErr w:type="spellStart"/>
      <w:r w:rsidRPr="00313F70">
        <w:t>Глобалтека</w:t>
      </w:r>
      <w:proofErr w:type="spellEnd"/>
      <w:r w:rsidRPr="00313F70">
        <w:t xml:space="preserve">. Глобальная библиотека научных ресурсов). www.window.edu.ru (Единое окно доступа к образовательным ресурсам). </w:t>
      </w:r>
    </w:p>
    <w:p w:rsidR="00C50909" w:rsidRPr="00313F70" w:rsidRDefault="00CF2173" w:rsidP="00C50909">
      <w:pPr>
        <w:pStyle w:val="a3"/>
        <w:numPr>
          <w:ilvl w:val="0"/>
          <w:numId w:val="24"/>
        </w:numPr>
      </w:pPr>
      <w:hyperlink r:id="rId12" w:history="1">
        <w:r w:rsidR="00C50909" w:rsidRPr="00313F70">
          <w:rPr>
            <w:rStyle w:val="af1"/>
          </w:rPr>
          <w:t>www.st-books</w:t>
        </w:r>
      </w:hyperlink>
      <w:r w:rsidR="00C50909" w:rsidRPr="00313F70">
        <w:t xml:space="preserve">. </w:t>
      </w:r>
      <w:r w:rsidR="00C50909" w:rsidRPr="00313F70">
        <w:rPr>
          <w:lang w:val="en-US"/>
        </w:rPr>
        <w:t>R</w:t>
      </w:r>
      <w:r w:rsidR="00C50909" w:rsidRPr="00313F70">
        <w:t xml:space="preserve">u (Лучшая учебная литература). </w:t>
      </w:r>
    </w:p>
    <w:p w:rsidR="00C50909" w:rsidRPr="00313F70" w:rsidRDefault="00C50909" w:rsidP="00C50909">
      <w:pPr>
        <w:pStyle w:val="a3"/>
        <w:numPr>
          <w:ilvl w:val="0"/>
          <w:numId w:val="24"/>
        </w:numPr>
      </w:pPr>
      <w:r w:rsidRPr="00313F70">
        <w:t xml:space="preserve">www.school.edu.ru (Российский образовательный портал. </w:t>
      </w:r>
      <w:proofErr w:type="gramStart"/>
      <w:r w:rsidRPr="00313F70">
        <w:t xml:space="preserve">Доступность, качество, </w:t>
      </w:r>
      <w:proofErr w:type="spellStart"/>
      <w:r w:rsidRPr="00313F70">
        <w:t>эффек-тивность</w:t>
      </w:r>
      <w:proofErr w:type="spellEnd"/>
      <w:r w:rsidRPr="00313F70">
        <w:t xml:space="preserve">). www.ru/book (Электронная библиотечная система). </w:t>
      </w:r>
      <w:proofErr w:type="gramEnd"/>
    </w:p>
    <w:p w:rsidR="00C50909" w:rsidRPr="00313F70" w:rsidRDefault="00C50909" w:rsidP="00C50909">
      <w:pPr>
        <w:pStyle w:val="a3"/>
        <w:numPr>
          <w:ilvl w:val="0"/>
          <w:numId w:val="24"/>
        </w:numPr>
      </w:pPr>
      <w:proofErr w:type="spellStart"/>
      <w:r w:rsidRPr="00313F70">
        <w:t>Zoom</w:t>
      </w:r>
      <w:proofErr w:type="spellEnd"/>
      <w:r w:rsidRPr="00313F70">
        <w:t xml:space="preserve"> (режим доступа: </w:t>
      </w:r>
      <w:hyperlink r:id="rId13" w:history="1">
        <w:r w:rsidRPr="00313F70">
          <w:rPr>
            <w:rStyle w:val="af1"/>
          </w:rPr>
          <w:t>https://zoom.us/</w:t>
        </w:r>
      </w:hyperlink>
      <w:r w:rsidRPr="00313F70">
        <w:t>)</w:t>
      </w:r>
    </w:p>
    <w:p w:rsidR="00C50909" w:rsidRPr="00313F70" w:rsidRDefault="00C50909" w:rsidP="00C50909">
      <w:pPr>
        <w:pStyle w:val="a3"/>
        <w:numPr>
          <w:ilvl w:val="0"/>
          <w:numId w:val="24"/>
        </w:numPr>
      </w:pPr>
      <w:r w:rsidRPr="00313F70">
        <w:t>https://disk.yandex.ru/</w:t>
      </w:r>
    </w:p>
    <w:p w:rsidR="00C50909" w:rsidRPr="00313F70" w:rsidRDefault="00C50909" w:rsidP="00C50909">
      <w:pPr>
        <w:rPr>
          <w:sz w:val="24"/>
          <w:szCs w:val="24"/>
        </w:rPr>
      </w:pPr>
      <w:r w:rsidRPr="00313F70">
        <w:rPr>
          <w:sz w:val="24"/>
          <w:szCs w:val="24"/>
        </w:rPr>
        <w:br w:type="page"/>
      </w:r>
    </w:p>
    <w:p w:rsidR="00EB26EC" w:rsidRPr="00313F70" w:rsidRDefault="00EB26EC" w:rsidP="00EB26EC">
      <w:pPr>
        <w:tabs>
          <w:tab w:val="left" w:pos="3405"/>
        </w:tabs>
        <w:rPr>
          <w:rFonts w:ascii="Times New Roman" w:hAnsi="Times New Roman" w:cs="Times New Roman"/>
          <w:sz w:val="24"/>
          <w:szCs w:val="24"/>
        </w:rPr>
      </w:pPr>
    </w:p>
    <w:p w:rsidR="00EB26EC" w:rsidRPr="00313F70" w:rsidRDefault="00EB26EC" w:rsidP="0013199C">
      <w:pPr>
        <w:tabs>
          <w:tab w:val="left" w:pos="3405"/>
        </w:tabs>
        <w:jc w:val="right"/>
        <w:rPr>
          <w:rFonts w:ascii="Times New Roman" w:hAnsi="Times New Roman" w:cs="Times New Roman"/>
          <w:sz w:val="24"/>
          <w:szCs w:val="24"/>
        </w:rPr>
      </w:pPr>
      <w:r w:rsidRPr="00313F70">
        <w:rPr>
          <w:rFonts w:ascii="Times New Roman" w:hAnsi="Times New Roman" w:cs="Times New Roman"/>
          <w:sz w:val="24"/>
          <w:szCs w:val="24"/>
        </w:rPr>
        <w:t>Приложение 1</w:t>
      </w:r>
    </w:p>
    <w:p w:rsidR="00EB26EC" w:rsidRPr="00313F70" w:rsidRDefault="00EB26EC" w:rsidP="00EB26EC">
      <w:pPr>
        <w:tabs>
          <w:tab w:val="left" w:pos="3405"/>
        </w:tabs>
        <w:jc w:val="right"/>
        <w:rPr>
          <w:rFonts w:ascii="Times New Roman" w:hAnsi="Times New Roman" w:cs="Times New Roman"/>
          <w:sz w:val="24"/>
          <w:szCs w:val="24"/>
        </w:rPr>
      </w:pPr>
      <w:r w:rsidRPr="00313F70">
        <w:rPr>
          <w:rFonts w:ascii="Times New Roman" w:hAnsi="Times New Roman" w:cs="Times New Roman"/>
          <w:sz w:val="24"/>
          <w:szCs w:val="24"/>
        </w:rPr>
        <w:t>Титульный лист реферата.</w:t>
      </w:r>
    </w:p>
    <w:p w:rsidR="00EB26EC" w:rsidRPr="00313F70" w:rsidRDefault="00EB26EC" w:rsidP="00EB26EC">
      <w:pPr>
        <w:spacing w:after="0" w:line="240" w:lineRule="auto"/>
        <w:jc w:val="center"/>
        <w:rPr>
          <w:rFonts w:ascii="Times New Roman" w:hAnsi="Times New Roman" w:cs="Times New Roman"/>
          <w:b/>
          <w:sz w:val="24"/>
          <w:szCs w:val="24"/>
        </w:rPr>
      </w:pPr>
      <w:r w:rsidRPr="00313F70">
        <w:rPr>
          <w:rFonts w:ascii="Times New Roman" w:hAnsi="Times New Roman" w:cs="Times New Roman"/>
          <w:b/>
          <w:sz w:val="24"/>
          <w:szCs w:val="24"/>
        </w:rPr>
        <w:t>Министерство   образования и науки Республики Татарстан</w:t>
      </w:r>
    </w:p>
    <w:p w:rsidR="00EB26EC" w:rsidRPr="00313F70" w:rsidRDefault="00EB26EC" w:rsidP="00EB26EC">
      <w:pPr>
        <w:spacing w:after="0" w:line="240" w:lineRule="auto"/>
        <w:jc w:val="center"/>
        <w:rPr>
          <w:rFonts w:ascii="Times New Roman" w:hAnsi="Times New Roman" w:cs="Times New Roman"/>
          <w:b/>
          <w:sz w:val="24"/>
          <w:szCs w:val="24"/>
        </w:rPr>
      </w:pPr>
      <w:r w:rsidRPr="00313F70">
        <w:rPr>
          <w:rFonts w:ascii="Times New Roman" w:hAnsi="Times New Roman" w:cs="Times New Roman"/>
          <w:b/>
          <w:sz w:val="24"/>
          <w:szCs w:val="24"/>
        </w:rPr>
        <w:t>ГАПОУ «Казанский политехнический колледж»</w:t>
      </w: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center"/>
        <w:rPr>
          <w:rFonts w:ascii="Times New Roman" w:hAnsi="Times New Roman" w:cs="Times New Roman"/>
          <w:b/>
          <w:sz w:val="24"/>
          <w:szCs w:val="24"/>
        </w:rPr>
      </w:pPr>
      <w:r w:rsidRPr="00313F70">
        <w:rPr>
          <w:rFonts w:ascii="Times New Roman" w:hAnsi="Times New Roman" w:cs="Times New Roman"/>
          <w:b/>
          <w:sz w:val="24"/>
          <w:szCs w:val="24"/>
        </w:rPr>
        <w:t>Реферат</w:t>
      </w:r>
    </w:p>
    <w:p w:rsidR="00EB26EC" w:rsidRPr="00313F70" w:rsidRDefault="00EB26EC" w:rsidP="00EB26EC">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по дисциплине _______________________________________</w:t>
      </w:r>
    </w:p>
    <w:p w:rsidR="00EB26EC" w:rsidRPr="00313F70" w:rsidRDefault="00EB26EC" w:rsidP="00EB26EC">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 xml:space="preserve">Тема: </w:t>
      </w:r>
      <w:r w:rsidRPr="00313F70">
        <w:rPr>
          <w:rFonts w:ascii="Times New Roman" w:hAnsi="Times New Roman" w:cs="Times New Roman"/>
          <w:color w:val="000000"/>
          <w:spacing w:val="1"/>
          <w:sz w:val="24"/>
          <w:szCs w:val="24"/>
        </w:rPr>
        <w:t>____________________________________________________</w:t>
      </w: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 xml:space="preserve">Выполнил: обучающийся __курса, </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Группы № ____, ФИО</w:t>
      </w:r>
    </w:p>
    <w:p w:rsidR="00EB26EC" w:rsidRPr="00313F70" w:rsidRDefault="00EB26EC" w:rsidP="00EB26EC">
      <w:pPr>
        <w:tabs>
          <w:tab w:val="left" w:pos="5655"/>
        </w:tabs>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Проверил:</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 xml:space="preserve">Преподаватель: ______ФИО </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___ (отметка)</w:t>
      </w:r>
    </w:p>
    <w:p w:rsidR="00EB26EC" w:rsidRPr="00313F70" w:rsidRDefault="00EB26EC" w:rsidP="00EB26EC">
      <w:pPr>
        <w:tabs>
          <w:tab w:val="left" w:pos="6975"/>
        </w:tabs>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222C5A" w:rsidRPr="00313F70" w:rsidRDefault="00EB26EC" w:rsidP="000D785A">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Казань, 20    г.</w:t>
      </w:r>
    </w:p>
    <w:sectPr w:rsidR="00222C5A" w:rsidRPr="00313F70" w:rsidSect="00C509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0465"/>
    <w:multiLevelType w:val="multilevel"/>
    <w:tmpl w:val="1BB69BC2"/>
    <w:lvl w:ilvl="0">
      <w:start w:val="3"/>
      <w:numFmt w:val="decimal"/>
      <w:lvlText w:val="%1."/>
      <w:lvlJc w:val="left"/>
      <w:pPr>
        <w:ind w:left="453" w:hanging="240"/>
      </w:pPr>
      <w:rPr>
        <w:rFonts w:ascii="Times New Roman" w:hAnsi="Times New Roman" w:cs="Times New Roman"/>
        <w:b w:val="0"/>
        <w:bCs w:val="0"/>
        <w:spacing w:val="-2"/>
        <w:w w:val="100"/>
        <w:sz w:val="24"/>
        <w:szCs w:val="24"/>
      </w:rPr>
    </w:lvl>
    <w:lvl w:ilvl="1">
      <w:start w:val="3"/>
      <w:numFmt w:val="decimal"/>
      <w:lvlText w:val="%2."/>
      <w:lvlJc w:val="left"/>
      <w:pPr>
        <w:ind w:left="2674" w:hanging="181"/>
      </w:pPr>
      <w:rPr>
        <w:rFonts w:ascii="Times New Roman" w:hAnsi="Times New Roman" w:cs="Times New Roman"/>
        <w:b/>
        <w:bCs/>
        <w:spacing w:val="-3"/>
        <w:w w:val="100"/>
        <w:sz w:val="24"/>
        <w:szCs w:val="22"/>
      </w:rPr>
    </w:lvl>
    <w:lvl w:ilvl="2">
      <w:start w:val="1"/>
      <w:numFmt w:val="decimal"/>
      <w:lvlText w:val="%2.%3."/>
      <w:lvlJc w:val="left"/>
      <w:pPr>
        <w:ind w:left="522" w:hanging="420"/>
      </w:pPr>
      <w:rPr>
        <w:rFonts w:ascii="Times New Roman" w:hAnsi="Times New Roman" w:cs="Times New Roman"/>
        <w:b/>
        <w:bCs/>
        <w:spacing w:val="-2"/>
        <w:w w:val="100"/>
        <w:sz w:val="24"/>
        <w:szCs w:val="24"/>
      </w:rPr>
    </w:lvl>
    <w:lvl w:ilvl="3">
      <w:start w:val="1"/>
      <w:numFmt w:val="decimal"/>
      <w:lvlText w:val="%4."/>
      <w:lvlJc w:val="left"/>
      <w:pPr>
        <w:ind w:left="822" w:hanging="360"/>
      </w:pPr>
      <w:rPr>
        <w:rFonts w:ascii="Times New Roman" w:hAnsi="Times New Roman" w:cs="Times New Roman"/>
        <w:b w:val="0"/>
        <w:bCs w:val="0"/>
        <w:spacing w:val="-3"/>
        <w:w w:val="100"/>
        <w:sz w:val="24"/>
        <w:szCs w:val="24"/>
      </w:rPr>
    </w:lvl>
    <w:lvl w:ilvl="4">
      <w:numFmt w:val="bullet"/>
      <w:lvlText w:val="•"/>
      <w:lvlJc w:val="left"/>
      <w:pPr>
        <w:ind w:left="2974" w:hanging="360"/>
      </w:pPr>
    </w:lvl>
    <w:lvl w:ilvl="5">
      <w:numFmt w:val="bullet"/>
      <w:lvlText w:val="•"/>
      <w:lvlJc w:val="left"/>
      <w:pPr>
        <w:ind w:left="3268" w:hanging="360"/>
      </w:pPr>
    </w:lvl>
    <w:lvl w:ilvl="6">
      <w:numFmt w:val="bullet"/>
      <w:lvlText w:val="•"/>
      <w:lvlJc w:val="left"/>
      <w:pPr>
        <w:ind w:left="3562" w:hanging="360"/>
      </w:pPr>
    </w:lvl>
    <w:lvl w:ilvl="7">
      <w:numFmt w:val="bullet"/>
      <w:lvlText w:val="•"/>
      <w:lvlJc w:val="left"/>
      <w:pPr>
        <w:ind w:left="3856" w:hanging="360"/>
      </w:pPr>
    </w:lvl>
    <w:lvl w:ilvl="8">
      <w:numFmt w:val="bullet"/>
      <w:lvlText w:val="•"/>
      <w:lvlJc w:val="left"/>
      <w:pPr>
        <w:ind w:left="4150"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A09606D"/>
    <w:multiLevelType w:val="hybridMultilevel"/>
    <w:tmpl w:val="0378854C"/>
    <w:lvl w:ilvl="0" w:tplc="5914AD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1DF3018"/>
    <w:multiLevelType w:val="hybridMultilevel"/>
    <w:tmpl w:val="644AF442"/>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3FC28FA"/>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A136E6"/>
    <w:multiLevelType w:val="hybridMultilevel"/>
    <w:tmpl w:val="CB4A89A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2"/>
  </w:num>
  <w:num w:numId="3">
    <w:abstractNumId w:val="8"/>
  </w:num>
  <w:num w:numId="4">
    <w:abstractNumId w:val="15"/>
  </w:num>
  <w:num w:numId="5">
    <w:abstractNumId w:val="20"/>
  </w:num>
  <w:num w:numId="6">
    <w:abstractNumId w:val="0"/>
  </w:num>
  <w:num w:numId="7">
    <w:abstractNumId w:val="1"/>
  </w:num>
  <w:num w:numId="8">
    <w:abstractNumId w:val="4"/>
  </w:num>
  <w:num w:numId="9">
    <w:abstractNumId w:val="11"/>
  </w:num>
  <w:num w:numId="10">
    <w:abstractNumId w:val="3"/>
  </w:num>
  <w:num w:numId="11">
    <w:abstractNumId w:val="22"/>
  </w:num>
  <w:num w:numId="12">
    <w:abstractNumId w:val="21"/>
  </w:num>
  <w:num w:numId="13">
    <w:abstractNumId w:val="5"/>
  </w:num>
  <w:num w:numId="14">
    <w:abstractNumId w:val="16"/>
  </w:num>
  <w:num w:numId="15">
    <w:abstractNumId w:val="13"/>
  </w:num>
  <w:num w:numId="16">
    <w:abstractNumId w:val="2"/>
  </w:num>
  <w:num w:numId="17">
    <w:abstractNumId w:val="10"/>
  </w:num>
  <w:num w:numId="18">
    <w:abstractNumId w:val="24"/>
  </w:num>
  <w:num w:numId="19">
    <w:abstractNumId w:val="14"/>
  </w:num>
  <w:num w:numId="20">
    <w:abstractNumId w:val="7"/>
  </w:num>
  <w:num w:numId="21">
    <w:abstractNumId w:val="19"/>
  </w:num>
  <w:num w:numId="22">
    <w:abstractNumId w:val="23"/>
  </w:num>
  <w:num w:numId="23">
    <w:abstractNumId w:val="18"/>
  </w:num>
  <w:num w:numId="24">
    <w:abstractNumId w:val="9"/>
  </w:num>
  <w:num w:numId="25">
    <w:abstractNumId w:val="25"/>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B26EC"/>
    <w:rsid w:val="00063EDA"/>
    <w:rsid w:val="000A3FEC"/>
    <w:rsid w:val="000D785A"/>
    <w:rsid w:val="0013199C"/>
    <w:rsid w:val="00222C5A"/>
    <w:rsid w:val="00313F70"/>
    <w:rsid w:val="00324061"/>
    <w:rsid w:val="004752E4"/>
    <w:rsid w:val="004A2968"/>
    <w:rsid w:val="007150ED"/>
    <w:rsid w:val="007B09F8"/>
    <w:rsid w:val="007D5F95"/>
    <w:rsid w:val="00806F43"/>
    <w:rsid w:val="00821D5C"/>
    <w:rsid w:val="00980D1C"/>
    <w:rsid w:val="00A40D44"/>
    <w:rsid w:val="00A5165A"/>
    <w:rsid w:val="00AA1AC4"/>
    <w:rsid w:val="00B72D97"/>
    <w:rsid w:val="00B9640E"/>
    <w:rsid w:val="00C50909"/>
    <w:rsid w:val="00C75654"/>
    <w:rsid w:val="00CF2173"/>
    <w:rsid w:val="00D16DD8"/>
    <w:rsid w:val="00E46B14"/>
    <w:rsid w:val="00EB26EC"/>
    <w:rsid w:val="00F83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D5C"/>
  </w:style>
  <w:style w:type="paragraph" w:styleId="1">
    <w:name w:val="heading 1"/>
    <w:aliases w:val="мой Заголовок 1"/>
    <w:basedOn w:val="a"/>
    <w:next w:val="a"/>
    <w:link w:val="10"/>
    <w:qFormat/>
    <w:rsid w:val="00EB26EC"/>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B26EC"/>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EB26EC"/>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EB26EC"/>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B26EC"/>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B26EC"/>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EB26EC"/>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EB26EC"/>
    <w:rPr>
      <w:rFonts w:asciiTheme="majorHAnsi" w:eastAsiaTheme="majorEastAsia" w:hAnsiTheme="majorHAnsi" w:cstheme="majorBidi"/>
      <w:i/>
      <w:iCs/>
      <w:color w:val="404040" w:themeColor="text1" w:themeTint="BF"/>
      <w:sz w:val="20"/>
      <w:szCs w:val="20"/>
      <w:lang w:eastAsia="en-US"/>
    </w:rPr>
  </w:style>
  <w:style w:type="paragraph" w:styleId="a3">
    <w:name w:val="List Paragraph"/>
    <w:aliases w:val="Нумерованый список,List Paragraph1"/>
    <w:basedOn w:val="a"/>
    <w:link w:val="a4"/>
    <w:qFormat/>
    <w:rsid w:val="00EB26EC"/>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B26EC"/>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B26EC"/>
    <w:rPr>
      <w:rFonts w:ascii="Calibri" w:eastAsia="Times New Roman" w:hAnsi="Calibri" w:cs="Times New Roman"/>
      <w:sz w:val="24"/>
      <w:szCs w:val="24"/>
    </w:rPr>
  </w:style>
  <w:style w:type="table" w:styleId="a7">
    <w:name w:val="Table Grid"/>
    <w:basedOn w:val="a1"/>
    <w:rsid w:val="00EB2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EB26E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EB26EC"/>
    <w:rPr>
      <w:rFonts w:ascii="Times New Roman" w:eastAsia="Times New Roman" w:hAnsi="Times New Roman" w:cs="Times New Roman"/>
      <w:sz w:val="20"/>
      <w:szCs w:val="20"/>
    </w:rPr>
  </w:style>
  <w:style w:type="paragraph" w:styleId="2">
    <w:name w:val="Body Text Indent 2"/>
    <w:basedOn w:val="a"/>
    <w:link w:val="20"/>
    <w:rsid w:val="00EB26E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B26EC"/>
    <w:rPr>
      <w:rFonts w:ascii="Times New Roman" w:eastAsia="Times New Roman" w:hAnsi="Times New Roman" w:cs="Times New Roman"/>
      <w:sz w:val="20"/>
      <w:szCs w:val="20"/>
    </w:rPr>
  </w:style>
  <w:style w:type="paragraph" w:styleId="aa">
    <w:name w:val="Block Text"/>
    <w:basedOn w:val="a"/>
    <w:rsid w:val="00EB26E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B26E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EB26EC"/>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EB26EC"/>
    <w:rPr>
      <w:rFonts w:ascii="Courier New" w:eastAsia="Times New Roman" w:hAnsi="Courier New" w:cs="Times New Roman"/>
      <w:sz w:val="20"/>
      <w:szCs w:val="20"/>
    </w:rPr>
  </w:style>
  <w:style w:type="paragraph" w:styleId="ad">
    <w:name w:val="Normal (Web)"/>
    <w:basedOn w:val="a"/>
    <w:uiPriority w:val="99"/>
    <w:qFormat/>
    <w:rsid w:val="00EB26EC"/>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EB26EC"/>
    <w:pPr>
      <w:spacing w:after="0" w:line="240" w:lineRule="auto"/>
    </w:pPr>
    <w:rPr>
      <w:rFonts w:ascii="Calibri" w:eastAsia="Calibri" w:hAnsi="Calibri" w:cs="Times New Roman"/>
      <w:lang w:eastAsia="en-US"/>
    </w:rPr>
  </w:style>
  <w:style w:type="character" w:customStyle="1" w:styleId="c18">
    <w:name w:val="c18"/>
    <w:basedOn w:val="a0"/>
    <w:rsid w:val="00EB26EC"/>
  </w:style>
  <w:style w:type="paragraph" w:styleId="af">
    <w:name w:val="Body Text"/>
    <w:basedOn w:val="a"/>
    <w:link w:val="af0"/>
    <w:uiPriority w:val="99"/>
    <w:semiHidden/>
    <w:unhideWhenUsed/>
    <w:rsid w:val="00222C5A"/>
    <w:pPr>
      <w:spacing w:after="120"/>
    </w:pPr>
  </w:style>
  <w:style w:type="character" w:customStyle="1" w:styleId="af0">
    <w:name w:val="Основной текст Знак"/>
    <w:basedOn w:val="a0"/>
    <w:link w:val="af"/>
    <w:uiPriority w:val="99"/>
    <w:semiHidden/>
    <w:rsid w:val="00222C5A"/>
  </w:style>
  <w:style w:type="character" w:styleId="af1">
    <w:name w:val="Hyperlink"/>
    <w:rsid w:val="00222C5A"/>
    <w:rPr>
      <w:color w:val="0000FF"/>
      <w:u w:val="single"/>
    </w:rPr>
  </w:style>
  <w:style w:type="paragraph" w:customStyle="1" w:styleId="c2">
    <w:name w:val="c2"/>
    <w:basedOn w:val="a"/>
    <w:rsid w:val="00222C5A"/>
    <w:pPr>
      <w:spacing w:before="90" w:after="90" w:line="240" w:lineRule="auto"/>
    </w:pPr>
    <w:rPr>
      <w:rFonts w:ascii="Times New Roman" w:eastAsia="Times New Roman" w:hAnsi="Times New Roman" w:cs="Times New Roman"/>
      <w:sz w:val="24"/>
      <w:szCs w:val="24"/>
    </w:rPr>
  </w:style>
  <w:style w:type="character" w:customStyle="1" w:styleId="210pt">
    <w:name w:val="Основной текст (2) + 10 pt"/>
    <w:basedOn w:val="a0"/>
    <w:rsid w:val="00C509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C5090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4">
    <w:name w:val="Абзац списка Знак"/>
    <w:aliases w:val="Нумерованый список Знак,List Paragraph1 Знак"/>
    <w:link w:val="a3"/>
    <w:rsid w:val="007D5F95"/>
    <w:rPr>
      <w:rFonts w:ascii="Times New Roman" w:eastAsia="Calibri" w:hAnsi="Times New Roman" w:cs="Times New Roman"/>
      <w:sz w:val="24"/>
      <w:szCs w:val="24"/>
      <w:lang w:eastAsia="en-US"/>
    </w:rPr>
  </w:style>
  <w:style w:type="paragraph" w:styleId="31">
    <w:name w:val="toc 3"/>
    <w:basedOn w:val="a"/>
    <w:next w:val="a"/>
    <w:autoRedefine/>
    <w:uiPriority w:val="39"/>
    <w:qFormat/>
    <w:rsid w:val="007D5F95"/>
    <w:pPr>
      <w:tabs>
        <w:tab w:val="right" w:leader="dot" w:pos="10348"/>
      </w:tabs>
      <w:spacing w:after="0" w:line="36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7D5F95"/>
    <w:pPr>
      <w:spacing w:after="100"/>
    </w:pPr>
    <w:rPr>
      <w:rFonts w:ascii="Times New Roman" w:eastAsia="Calibri" w:hAnsi="Times New Roman" w:cs="Times New Roman"/>
      <w:sz w:val="24"/>
      <w:szCs w:val="24"/>
      <w:lang w:eastAsia="en-US"/>
    </w:rPr>
  </w:style>
  <w:style w:type="paragraph" w:styleId="af2">
    <w:name w:val="TOC Heading"/>
    <w:basedOn w:val="1"/>
    <w:next w:val="a"/>
    <w:uiPriority w:val="39"/>
    <w:semiHidden/>
    <w:unhideWhenUsed/>
    <w:qFormat/>
    <w:rsid w:val="007D5F95"/>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7D5F95"/>
    <w:pPr>
      <w:spacing w:after="100"/>
      <w:ind w:left="220"/>
    </w:pPr>
    <w:rPr>
      <w:lang w:eastAsia="en-US"/>
    </w:rPr>
  </w:style>
  <w:style w:type="paragraph" w:styleId="af3">
    <w:name w:val="Balloon Text"/>
    <w:basedOn w:val="a"/>
    <w:link w:val="af4"/>
    <w:uiPriority w:val="99"/>
    <w:semiHidden/>
    <w:unhideWhenUsed/>
    <w:rsid w:val="00AA1AC4"/>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A1A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15338" TargetMode="Externa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141799" TargetMode="External"/><Relationship Id="rId12" Type="http://schemas.openxmlformats.org/officeDocument/2006/relationships/hyperlink" Target="http://www.st-book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7894B-2907-41E5-83C9-945A3B94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20</Pages>
  <Words>6768</Words>
  <Characters>38578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studenthistorian@mail.ru</cp:lastModifiedBy>
  <cp:revision>19</cp:revision>
  <dcterms:created xsi:type="dcterms:W3CDTF">2021-11-14T15:22:00Z</dcterms:created>
  <dcterms:modified xsi:type="dcterms:W3CDTF">2022-04-15T11:24:00Z</dcterms:modified>
</cp:coreProperties>
</file>